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20A29" w:rsidRDefault="00120A29" w:rsidP="00313DED">
      <w:pPr>
        <w:pStyle w:val="a9"/>
        <w:rPr>
          <w:rFonts w:ascii="Times New Roman" w:hAnsi="Times New Roman"/>
          <w:b/>
          <w:sz w:val="24"/>
          <w:szCs w:val="24"/>
        </w:rPr>
      </w:pPr>
      <w:bookmarkStart w:id="0" w:name="_GoBack"/>
      <w:bookmarkEnd w:id="0"/>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8"/>
          <w:szCs w:val="24"/>
        </w:rPr>
      </w:pPr>
      <w:r>
        <w:rPr>
          <w:rFonts w:ascii="Times New Roman" w:hAnsi="Times New Roman"/>
          <w:b/>
          <w:sz w:val="28"/>
          <w:szCs w:val="24"/>
        </w:rPr>
        <w:t>Методическая разработка урока по финансовой грамотности</w:t>
      </w:r>
    </w:p>
    <w:p w:rsidR="00120A29" w:rsidRDefault="00120A29">
      <w:pPr>
        <w:pStyle w:val="NoSpacing"/>
        <w:jc w:val="center"/>
        <w:rPr>
          <w:rFonts w:ascii="Times New Roman" w:hAnsi="Times New Roman"/>
          <w:b/>
          <w:sz w:val="28"/>
          <w:szCs w:val="24"/>
        </w:rPr>
      </w:pPr>
      <w:r>
        <w:rPr>
          <w:rFonts w:ascii="Times New Roman" w:hAnsi="Times New Roman"/>
          <w:b/>
          <w:sz w:val="28"/>
          <w:szCs w:val="24"/>
        </w:rPr>
        <w:t>на тему «Деньги – что это такое»</w:t>
      </w: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center"/>
        <w:rPr>
          <w:rFonts w:ascii="Times New Roman" w:hAnsi="Times New Roman"/>
          <w:b/>
          <w:sz w:val="28"/>
          <w:szCs w:val="24"/>
        </w:rPr>
      </w:pPr>
    </w:p>
    <w:p w:rsidR="00120A29" w:rsidRDefault="00120A29">
      <w:pPr>
        <w:pStyle w:val="NoSpacing"/>
        <w:jc w:val="right"/>
        <w:rPr>
          <w:rFonts w:ascii="Times New Roman" w:hAnsi="Times New Roman"/>
          <w:b/>
          <w:sz w:val="28"/>
          <w:szCs w:val="24"/>
        </w:rPr>
      </w:pPr>
      <w:r>
        <w:rPr>
          <w:rFonts w:ascii="Times New Roman" w:hAnsi="Times New Roman"/>
          <w:b/>
          <w:sz w:val="28"/>
          <w:szCs w:val="24"/>
        </w:rPr>
        <w:t xml:space="preserve">автор-составитель — Шишкина Елена Владимировна, </w:t>
      </w:r>
    </w:p>
    <w:p w:rsidR="00120A29" w:rsidRDefault="00120A29">
      <w:pPr>
        <w:pStyle w:val="NoSpacing"/>
        <w:jc w:val="right"/>
        <w:rPr>
          <w:rFonts w:ascii="Times New Roman" w:hAnsi="Times New Roman"/>
          <w:b/>
          <w:sz w:val="24"/>
          <w:szCs w:val="24"/>
        </w:rPr>
      </w:pPr>
      <w:r>
        <w:rPr>
          <w:rFonts w:ascii="Times New Roman" w:hAnsi="Times New Roman"/>
          <w:b/>
          <w:sz w:val="28"/>
          <w:szCs w:val="24"/>
        </w:rPr>
        <w:t xml:space="preserve"> учитель истории и обществознания ГБОУ СОШ №1</w:t>
      </w: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rPr>
          <w:rFonts w:ascii="Times New Roman" w:hAnsi="Times New Roman"/>
          <w:b/>
          <w:sz w:val="24"/>
          <w:szCs w:val="24"/>
        </w:rPr>
      </w:pPr>
    </w:p>
    <w:p w:rsidR="00120A29" w:rsidRDefault="00120A29">
      <w:pPr>
        <w:pStyle w:val="NoSpacing"/>
        <w:jc w:val="center"/>
        <w:rPr>
          <w:rFonts w:ascii="Times New Roman" w:hAnsi="Times New Roman"/>
          <w:b/>
          <w:sz w:val="24"/>
          <w:szCs w:val="24"/>
        </w:rPr>
      </w:pPr>
    </w:p>
    <w:p w:rsidR="00120A29" w:rsidRDefault="00120A29">
      <w:pPr>
        <w:pStyle w:val="NoSpacing"/>
        <w:jc w:val="center"/>
        <w:rPr>
          <w:rFonts w:ascii="Times New Roman" w:hAnsi="Times New Roman"/>
          <w:b/>
          <w:sz w:val="24"/>
          <w:szCs w:val="24"/>
        </w:rPr>
      </w:pPr>
      <w:r>
        <w:rPr>
          <w:rFonts w:ascii="Times New Roman" w:hAnsi="Times New Roman"/>
          <w:b/>
          <w:sz w:val="24"/>
          <w:szCs w:val="24"/>
        </w:rPr>
        <w:t>2020</w:t>
      </w:r>
    </w:p>
    <w:p w:rsidR="00120A29" w:rsidRDefault="00120A29">
      <w:pPr>
        <w:pStyle w:val="NoSpacing"/>
        <w:jc w:val="center"/>
        <w:rPr>
          <w:rFonts w:ascii="Times New Roman" w:hAnsi="Times New Roman"/>
          <w:b/>
          <w:sz w:val="28"/>
          <w:szCs w:val="24"/>
        </w:rPr>
      </w:pPr>
      <w:r>
        <w:rPr>
          <w:rFonts w:ascii="Times New Roman" w:hAnsi="Times New Roman"/>
          <w:b/>
          <w:sz w:val="24"/>
          <w:szCs w:val="24"/>
        </w:rPr>
        <w:t>г. Похвистнево</w:t>
      </w:r>
    </w:p>
    <w:p w:rsidR="00120A29" w:rsidRDefault="00120A29">
      <w:pPr>
        <w:pStyle w:val="NoSpacing"/>
        <w:jc w:val="center"/>
        <w:rPr>
          <w:rFonts w:ascii="Times New Roman" w:hAnsi="Times New Roman"/>
          <w:sz w:val="28"/>
          <w:szCs w:val="28"/>
        </w:rPr>
      </w:pPr>
      <w:r>
        <w:rPr>
          <w:rFonts w:ascii="Times New Roman" w:hAnsi="Times New Roman"/>
          <w:b/>
          <w:sz w:val="28"/>
          <w:szCs w:val="24"/>
        </w:rPr>
        <w:lastRenderedPageBreak/>
        <w:t>Введение</w:t>
      </w:r>
    </w:p>
    <w:p w:rsidR="00120A29" w:rsidRDefault="00120A29">
      <w:pPr>
        <w:spacing w:after="0" w:line="100" w:lineRule="atLeast"/>
        <w:ind w:firstLine="708"/>
        <w:jc w:val="both"/>
        <w:rPr>
          <w:rFonts w:ascii="Times New Roman" w:hAnsi="Times New Roman"/>
          <w:sz w:val="28"/>
          <w:szCs w:val="24"/>
        </w:rPr>
      </w:pPr>
      <w:r>
        <w:rPr>
          <w:rFonts w:ascii="Times New Roman" w:hAnsi="Times New Roman"/>
          <w:sz w:val="28"/>
          <w:szCs w:val="28"/>
        </w:rPr>
        <w:t>В последнее время в Российской Федерации все большее внимание уделяется вопросам повышения уровня финансовой грамотности как важнейшего фактора экономического развития страны и, следовательно, повышения качества жизни населения. С усложнением финансовых процессов, происходящих в современной экономике (существование инвестиционных фондов, расширение проникновения банковских продуктов, системы страхования, реформирование пенсионной системы и др.), вопрос о финансовом образовании и внедрении его в образовательный процесс всех уровней является обязательным и повсеместным. С одной стороны, современные финансовые услуги позволяют улучшить качество жизни населения (банковские карты, мобильные банковские приложения, страхование и т.п.), однако, с другой стороны, население в большей степени не готово «качественно» пользоваться предлагаемыми финансовыми услугами. Одна из причин заключается в том, что граждане финансово неграмотны. В первую очередь это касается «рисковых» категорий, среди которых и несовершеннолетние дети.</w:t>
      </w:r>
    </w:p>
    <w:p w:rsidR="00120A29" w:rsidRDefault="00120A29">
      <w:pPr>
        <w:spacing w:after="0" w:line="100" w:lineRule="atLeast"/>
        <w:ind w:firstLine="708"/>
        <w:jc w:val="both"/>
        <w:rPr>
          <w:rFonts w:ascii="Times New Roman" w:hAnsi="Times New Roman"/>
          <w:sz w:val="28"/>
          <w:szCs w:val="28"/>
        </w:rPr>
      </w:pPr>
      <w:r>
        <w:rPr>
          <w:rFonts w:ascii="Times New Roman" w:hAnsi="Times New Roman"/>
          <w:sz w:val="28"/>
          <w:szCs w:val="24"/>
        </w:rPr>
        <w:t>Финансовое образование позволяет сформировать представление об основах грамотного финансового поведения – знаний, установок, норм и практических навыков, необходимых для принятия успешных и ответственных решений на финансовом рынке и являющихся результатом целенаправленной деятельности по повышению финансовой грамотности.</w:t>
      </w:r>
    </w:p>
    <w:p w:rsidR="00120A29" w:rsidRDefault="00120A29">
      <w:pPr>
        <w:spacing w:after="0" w:line="100" w:lineRule="atLeast"/>
        <w:ind w:firstLine="708"/>
        <w:jc w:val="both"/>
        <w:rPr>
          <w:rFonts w:ascii="Times New Roman" w:hAnsi="Times New Roman"/>
          <w:sz w:val="28"/>
          <w:szCs w:val="28"/>
        </w:rPr>
      </w:pPr>
      <w:r>
        <w:rPr>
          <w:rFonts w:ascii="Times New Roman" w:hAnsi="Times New Roman"/>
          <w:sz w:val="28"/>
          <w:szCs w:val="28"/>
        </w:rPr>
        <w:t>Проблема формирования финансовой грамотности в Российской Федерации была поставлена перед правительством еще в 2011 году, когда Министерство финансов совместно со Всемирным банком начали реализацию проекта «Содействие повышению уровня финансовой грамотности населения и развитию финансового образования в РФ». Главная задача этого проекта ориентирована на то, что, обучив современных школьников финансовой грамотности, через 10–15 лет государство получит финансово грамотное население. Распоряжением Правительства РФ от 25 сентября 2017 г. No2039-р утверждена Стратегия повышения финансовой грамотности в Российской Федерации на 2017–2023 гг. Цель Стратегии – создание основ для формирования финансово грамотного поведения населения как необходимого условия повышения уровня и качества жизни граждан в том числе за счет использования финансовых продуктов и услуг надлежащего качества.</w:t>
      </w:r>
    </w:p>
    <w:p w:rsidR="00120A29" w:rsidRDefault="00120A29">
      <w:pPr>
        <w:spacing w:after="0" w:line="100" w:lineRule="atLeast"/>
        <w:ind w:firstLine="708"/>
        <w:jc w:val="both"/>
        <w:rPr>
          <w:rFonts w:ascii="Times New Roman" w:hAnsi="Times New Roman"/>
          <w:sz w:val="28"/>
          <w:szCs w:val="28"/>
        </w:rPr>
      </w:pPr>
      <w:r>
        <w:rPr>
          <w:rFonts w:ascii="Times New Roman" w:hAnsi="Times New Roman"/>
          <w:sz w:val="28"/>
          <w:szCs w:val="28"/>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120A29" w:rsidRDefault="00120A29">
      <w:pPr>
        <w:spacing w:after="0" w:line="100" w:lineRule="atLeast"/>
        <w:ind w:firstLine="708"/>
        <w:jc w:val="both"/>
        <w:rPr>
          <w:rFonts w:ascii="Times New Roman" w:eastAsia="TimesNewRomanPS-BoldMT" w:hAnsi="Times New Roman"/>
          <w:b/>
          <w:bCs/>
          <w:sz w:val="28"/>
          <w:szCs w:val="28"/>
        </w:rPr>
      </w:pPr>
      <w:r>
        <w:rPr>
          <w:rFonts w:ascii="Times New Roman" w:hAnsi="Times New Roman"/>
          <w:sz w:val="28"/>
          <w:szCs w:val="28"/>
        </w:rPr>
        <w:t xml:space="preserve">Предложена разработка урока на тему «Деньги – что это такое», которая является первой в модуле «Доходы и расходы семьи» УМК Липсица И.В., Вигдорчика Е.А. «Финансовая грамотность 5-7» и раскрывает общие знания экономики, некоторые основные термины и мотивирует учащихся на изучение финансовой арифметики. В то же время данная разработка может использоваться как на уроках истории или обществознания, так и использоваться на внеурочных занятиях по основам финансовой грамотности (в рамках «Недели финансовой грамотности», «Предметной недели по экономике», «Дня экономических знаний»), на классных часах. </w:t>
      </w:r>
    </w:p>
    <w:p w:rsidR="00120A29" w:rsidRDefault="00120A29">
      <w:pPr>
        <w:pStyle w:val="NoSpacing"/>
        <w:spacing w:line="276" w:lineRule="auto"/>
        <w:jc w:val="center"/>
        <w:rPr>
          <w:rFonts w:ascii="Times New Roman" w:hAnsi="Times New Roman"/>
          <w:b/>
          <w:sz w:val="28"/>
          <w:szCs w:val="28"/>
        </w:rPr>
      </w:pPr>
      <w:r>
        <w:rPr>
          <w:rFonts w:ascii="Times New Roman" w:eastAsia="TimesNewRomanPS-BoldMT" w:hAnsi="Times New Roman"/>
          <w:b/>
          <w:bCs/>
          <w:sz w:val="28"/>
          <w:szCs w:val="28"/>
        </w:rPr>
        <w:lastRenderedPageBreak/>
        <w:t>Основная часть</w:t>
      </w:r>
    </w:p>
    <w:p w:rsidR="00120A29" w:rsidRDefault="00120A29">
      <w:pPr>
        <w:pStyle w:val="NoSpacing"/>
        <w:spacing w:line="276" w:lineRule="auto"/>
        <w:jc w:val="center"/>
        <w:rPr>
          <w:rFonts w:ascii="Times New Roman" w:hAnsi="Times New Roman"/>
          <w:b/>
          <w:sz w:val="28"/>
          <w:szCs w:val="28"/>
        </w:rPr>
      </w:pPr>
    </w:p>
    <w:p w:rsidR="00120A29" w:rsidRDefault="00120A29">
      <w:pPr>
        <w:pStyle w:val="NoSpacing"/>
        <w:spacing w:line="276" w:lineRule="auto"/>
        <w:jc w:val="both"/>
        <w:rPr>
          <w:rFonts w:ascii="Times New Roman" w:hAnsi="Times New Roman"/>
          <w:b/>
          <w:bCs/>
          <w:i/>
          <w:iCs/>
          <w:sz w:val="28"/>
          <w:szCs w:val="28"/>
        </w:rPr>
      </w:pPr>
      <w:r>
        <w:rPr>
          <w:rFonts w:ascii="Times New Roman" w:hAnsi="Times New Roman"/>
          <w:b/>
          <w:bCs/>
          <w:i/>
          <w:iCs/>
          <w:sz w:val="28"/>
          <w:szCs w:val="24"/>
        </w:rPr>
        <w:t>Цель урока:</w:t>
      </w:r>
      <w:r>
        <w:rPr>
          <w:rFonts w:ascii="Times New Roman" w:hAnsi="Times New Roman"/>
          <w:sz w:val="28"/>
          <w:szCs w:val="24"/>
        </w:rPr>
        <w:t xml:space="preserve"> удовлетворение познавательных потребностей обучающихся в области финансов, формирование представлений о видах денег, способах распознавания фальшивых банкнот, правил поведения при выявлении фальшивых банкнот, формирования активной жизненной позиции, основанной на приобретённых знаниях, умениях и способах финансово грамотного поведения; воспитание интереса учащихся к дальнейшему получению знаний в сфере финансовой грамотности. </w:t>
      </w:r>
    </w:p>
    <w:p w:rsidR="00120A29" w:rsidRDefault="00120A29">
      <w:pPr>
        <w:pStyle w:val="NoSpacing"/>
        <w:spacing w:line="276" w:lineRule="auto"/>
        <w:jc w:val="both"/>
        <w:rPr>
          <w:rFonts w:ascii="Times New Roman" w:hAnsi="Times New Roman"/>
          <w:b/>
          <w:bCs/>
          <w:i/>
          <w:iCs/>
          <w:sz w:val="28"/>
          <w:szCs w:val="28"/>
        </w:rPr>
      </w:pPr>
    </w:p>
    <w:p w:rsidR="00120A29" w:rsidRDefault="00120A29">
      <w:pPr>
        <w:pStyle w:val="NoSpacing"/>
        <w:spacing w:line="276" w:lineRule="auto"/>
        <w:jc w:val="both"/>
        <w:rPr>
          <w:sz w:val="28"/>
          <w:szCs w:val="28"/>
        </w:rPr>
      </w:pPr>
      <w:r>
        <w:rPr>
          <w:rFonts w:ascii="Times New Roman" w:hAnsi="Times New Roman"/>
          <w:b/>
          <w:bCs/>
          <w:i/>
          <w:iCs/>
          <w:sz w:val="28"/>
          <w:szCs w:val="28"/>
        </w:rPr>
        <w:t>Формы, методы, используемые педтехнологии:</w:t>
      </w:r>
    </w:p>
    <w:p w:rsidR="00120A29" w:rsidRDefault="00120A29">
      <w:pPr>
        <w:pStyle w:val="NormalWeb"/>
        <w:spacing w:line="276" w:lineRule="auto"/>
        <w:rPr>
          <w:sz w:val="28"/>
          <w:szCs w:val="28"/>
        </w:rPr>
      </w:pPr>
      <w:r>
        <w:rPr>
          <w:sz w:val="28"/>
          <w:szCs w:val="28"/>
        </w:rPr>
        <w:t xml:space="preserve">Формы: фронтальные, групповые, индивидуальные. </w:t>
      </w:r>
    </w:p>
    <w:p w:rsidR="00120A29" w:rsidRDefault="00120A29">
      <w:pPr>
        <w:pStyle w:val="NormalWeb"/>
        <w:spacing w:line="276" w:lineRule="auto"/>
        <w:rPr>
          <w:sz w:val="28"/>
          <w:szCs w:val="28"/>
        </w:rPr>
      </w:pPr>
      <w:r>
        <w:rPr>
          <w:sz w:val="28"/>
          <w:szCs w:val="28"/>
        </w:rPr>
        <w:t xml:space="preserve">Методы: </w:t>
      </w:r>
    </w:p>
    <w:p w:rsidR="00120A29" w:rsidRDefault="00120A29">
      <w:pPr>
        <w:pStyle w:val="NormalWeb"/>
        <w:spacing w:line="276" w:lineRule="auto"/>
        <w:rPr>
          <w:sz w:val="28"/>
          <w:szCs w:val="28"/>
        </w:rPr>
      </w:pPr>
      <w:r>
        <w:rPr>
          <w:sz w:val="28"/>
          <w:szCs w:val="28"/>
        </w:rPr>
        <w:t xml:space="preserve">1. Словесные, наглядные, практические. </w:t>
      </w:r>
    </w:p>
    <w:p w:rsidR="00120A29" w:rsidRDefault="00120A29">
      <w:pPr>
        <w:pStyle w:val="NormalWeb"/>
        <w:spacing w:line="276" w:lineRule="auto"/>
        <w:rPr>
          <w:sz w:val="28"/>
          <w:szCs w:val="28"/>
        </w:rPr>
      </w:pPr>
      <w:r>
        <w:rPr>
          <w:sz w:val="28"/>
          <w:szCs w:val="28"/>
        </w:rPr>
        <w:t xml:space="preserve">2. Продуктивные, объяснительно-иллюстративные, поисковые, исследовательские, проблемные. </w:t>
      </w:r>
    </w:p>
    <w:p w:rsidR="00120A29" w:rsidRDefault="00120A29">
      <w:pPr>
        <w:pStyle w:val="NormalWeb"/>
        <w:spacing w:line="276" w:lineRule="auto"/>
        <w:rPr>
          <w:b/>
          <w:bCs/>
          <w:i/>
          <w:iCs/>
          <w:sz w:val="28"/>
          <w:szCs w:val="28"/>
        </w:rPr>
      </w:pPr>
      <w:r>
        <w:rPr>
          <w:sz w:val="28"/>
          <w:szCs w:val="28"/>
        </w:rPr>
        <w:t>Педтехнологии: кроссинг, создание проблемной ситуации, игровая технология, ИКТ-технология</w:t>
      </w:r>
    </w:p>
    <w:p w:rsidR="00120A29" w:rsidRDefault="00120A29">
      <w:pPr>
        <w:pStyle w:val="NoSpacing"/>
        <w:spacing w:line="276" w:lineRule="auto"/>
        <w:jc w:val="both"/>
        <w:rPr>
          <w:rFonts w:ascii="Times New Roman" w:hAnsi="Times New Roman"/>
          <w:b/>
          <w:bCs/>
          <w:i/>
          <w:iCs/>
          <w:sz w:val="28"/>
          <w:szCs w:val="28"/>
        </w:rPr>
      </w:pPr>
      <w:r>
        <w:rPr>
          <w:rFonts w:ascii="Times New Roman" w:hAnsi="Times New Roman"/>
          <w:b/>
          <w:bCs/>
          <w:i/>
          <w:iCs/>
          <w:sz w:val="28"/>
          <w:szCs w:val="28"/>
        </w:rPr>
        <w:t>Межпредметные связи</w:t>
      </w:r>
      <w:r>
        <w:rPr>
          <w:rFonts w:ascii="Times New Roman" w:hAnsi="Times New Roman"/>
          <w:sz w:val="28"/>
          <w:szCs w:val="28"/>
        </w:rPr>
        <w:t xml:space="preserve"> с такими учебными предметами, как математика, история, технология, география, обществознание и литература. </w:t>
      </w:r>
    </w:p>
    <w:p w:rsidR="00120A29" w:rsidRDefault="00120A29">
      <w:pPr>
        <w:pStyle w:val="NoSpacing"/>
        <w:spacing w:line="276" w:lineRule="auto"/>
        <w:jc w:val="both"/>
        <w:rPr>
          <w:rFonts w:ascii="Times New Roman" w:hAnsi="Times New Roman"/>
          <w:b/>
          <w:bCs/>
          <w:i/>
          <w:iCs/>
          <w:sz w:val="28"/>
          <w:szCs w:val="28"/>
        </w:rPr>
      </w:pPr>
    </w:p>
    <w:p w:rsidR="00120A29" w:rsidRDefault="00120A29">
      <w:pPr>
        <w:pStyle w:val="NoSpacing"/>
        <w:spacing w:line="276" w:lineRule="auto"/>
        <w:jc w:val="both"/>
        <w:rPr>
          <w:rFonts w:ascii="Times New Roman" w:hAnsi="Times New Roman"/>
          <w:i/>
          <w:sz w:val="28"/>
          <w:szCs w:val="28"/>
        </w:rPr>
      </w:pPr>
      <w:r>
        <w:rPr>
          <w:rFonts w:ascii="Times New Roman" w:hAnsi="Times New Roman"/>
          <w:b/>
          <w:bCs/>
          <w:i/>
          <w:iCs/>
          <w:sz w:val="28"/>
          <w:szCs w:val="28"/>
        </w:rPr>
        <w:t>Планируемые результаты обучения:</w:t>
      </w:r>
    </w:p>
    <w:p w:rsidR="00120A29" w:rsidRDefault="00120A29">
      <w:pPr>
        <w:spacing w:after="0"/>
        <w:jc w:val="both"/>
        <w:rPr>
          <w:rFonts w:ascii="Times New Roman" w:hAnsi="Times New Roman"/>
          <w:sz w:val="28"/>
          <w:szCs w:val="28"/>
        </w:rPr>
      </w:pPr>
      <w:r>
        <w:rPr>
          <w:rFonts w:ascii="Times New Roman" w:hAnsi="Times New Roman"/>
          <w:i/>
          <w:sz w:val="28"/>
          <w:szCs w:val="28"/>
        </w:rPr>
        <w:t xml:space="preserve">Предметные </w:t>
      </w:r>
    </w:p>
    <w:p w:rsidR="00120A29" w:rsidRDefault="00120A29">
      <w:pPr>
        <w:spacing w:after="0"/>
        <w:jc w:val="both"/>
        <w:rPr>
          <w:rFonts w:ascii="Times New Roman" w:hAnsi="Times New Roman"/>
          <w:sz w:val="28"/>
          <w:szCs w:val="28"/>
        </w:rPr>
      </w:pPr>
      <w:r>
        <w:rPr>
          <w:rFonts w:ascii="Times New Roman" w:hAnsi="Times New Roman"/>
          <w:sz w:val="28"/>
          <w:szCs w:val="28"/>
        </w:rPr>
        <w:t xml:space="preserve">• владение базовыми предметными понятиями: </w:t>
      </w:r>
      <w:r>
        <w:rPr>
          <w:rFonts w:ascii="Times New Roman" w:hAnsi="Times New Roman"/>
          <w:color w:val="231F20"/>
          <w:sz w:val="28"/>
          <w:szCs w:val="28"/>
        </w:rPr>
        <w:t>бартер, товарные деньги, символические деньги, ликвидность, купюра, монета, покупательная способность, номинал, платежеспособная купюра;</w:t>
      </w:r>
    </w:p>
    <w:p w:rsidR="00120A29" w:rsidRDefault="00120A29">
      <w:pPr>
        <w:spacing w:after="0"/>
        <w:rPr>
          <w:rFonts w:ascii="Times New Roman" w:hAnsi="Times New Roman"/>
          <w:sz w:val="28"/>
          <w:szCs w:val="28"/>
        </w:rPr>
      </w:pPr>
      <w:r>
        <w:rPr>
          <w:rFonts w:ascii="Times New Roman" w:hAnsi="Times New Roman"/>
          <w:sz w:val="28"/>
          <w:szCs w:val="28"/>
        </w:rPr>
        <w:t>• понимание основных принципов экономической жизни общества: представление о роли и видах денег; умение объяснять назначение денег, в том числе историю их возникновения, а также функции Центрального банка Российской Федерации в управлении денежной системой страны;</w:t>
      </w:r>
    </w:p>
    <w:p w:rsidR="00120A29" w:rsidRDefault="00120A29">
      <w:pPr>
        <w:spacing w:after="0"/>
        <w:rPr>
          <w:rFonts w:ascii="Times New Roman" w:hAnsi="Times New Roman"/>
          <w:sz w:val="28"/>
          <w:szCs w:val="28"/>
        </w:rPr>
      </w:pPr>
      <w:r>
        <w:rPr>
          <w:rFonts w:ascii="Times New Roman" w:hAnsi="Times New Roman"/>
          <w:sz w:val="28"/>
          <w:szCs w:val="28"/>
        </w:rPr>
        <w:t>• умение объяснять, какие современные разновидности денег существуют;</w:t>
      </w:r>
    </w:p>
    <w:p w:rsidR="00120A29" w:rsidRDefault="00120A29">
      <w:pPr>
        <w:spacing w:after="0"/>
        <w:jc w:val="both"/>
        <w:rPr>
          <w:rFonts w:ascii="Times New Roman" w:hAnsi="Times New Roman"/>
          <w:sz w:val="28"/>
          <w:szCs w:val="28"/>
        </w:rPr>
      </w:pPr>
      <w:r>
        <w:rPr>
          <w:rFonts w:ascii="Times New Roman" w:hAnsi="Times New Roman"/>
          <w:sz w:val="28"/>
          <w:szCs w:val="28"/>
        </w:rPr>
        <w:t>• использование приёмов работы с простой финансовой информацией, её осмысление, проведение простых финансовых расчётов;</w:t>
      </w:r>
    </w:p>
    <w:p w:rsidR="00120A29" w:rsidRDefault="00120A29">
      <w:pPr>
        <w:spacing w:after="0"/>
        <w:jc w:val="both"/>
        <w:rPr>
          <w:rFonts w:ascii="Times New Roman" w:eastAsia="TimesNewRomanPS-ItalicMT" w:hAnsi="Times New Roman"/>
          <w:i/>
          <w:iCs/>
          <w:sz w:val="28"/>
          <w:szCs w:val="28"/>
        </w:rPr>
      </w:pPr>
      <w:r>
        <w:rPr>
          <w:rFonts w:ascii="Times New Roman" w:hAnsi="Times New Roman"/>
          <w:sz w:val="28"/>
          <w:szCs w:val="28"/>
        </w:rPr>
        <w:t>• расширение кругозора в области экономической жизни общества и активизация познавательного интереса к изучению общественных дисциплин.</w:t>
      </w:r>
    </w:p>
    <w:p w:rsidR="00120A29" w:rsidRDefault="00120A29">
      <w:pPr>
        <w:pStyle w:val="NoSpacing"/>
        <w:spacing w:line="276" w:lineRule="auto"/>
        <w:jc w:val="both"/>
        <w:rPr>
          <w:rFonts w:ascii="Times New Roman" w:hAnsi="Times New Roman"/>
          <w:sz w:val="28"/>
          <w:szCs w:val="28"/>
        </w:rPr>
      </w:pPr>
      <w:r>
        <w:rPr>
          <w:rFonts w:ascii="Times New Roman" w:eastAsia="TimesNewRomanPS-ItalicMT" w:hAnsi="Times New Roman"/>
          <w:i/>
          <w:iCs/>
          <w:sz w:val="28"/>
          <w:szCs w:val="28"/>
        </w:rPr>
        <w:t>Личностные:</w:t>
      </w:r>
    </w:p>
    <w:p w:rsidR="00120A29" w:rsidRDefault="00120A29">
      <w:pPr>
        <w:pStyle w:val="NoSpacing"/>
        <w:spacing w:line="276" w:lineRule="auto"/>
        <w:jc w:val="both"/>
        <w:rPr>
          <w:rFonts w:ascii="Times New Roman" w:hAnsi="Times New Roman"/>
          <w:sz w:val="28"/>
          <w:szCs w:val="28"/>
        </w:rPr>
      </w:pPr>
      <w:r>
        <w:rPr>
          <w:rFonts w:ascii="Times New Roman" w:hAnsi="Times New Roman"/>
          <w:sz w:val="28"/>
          <w:szCs w:val="28"/>
        </w:rPr>
        <w:t>умение сотрудничать со взрослыми и сверстниками в игровых и реальных экономических ситуациях,</w:t>
      </w:r>
    </w:p>
    <w:p w:rsidR="00120A29" w:rsidRDefault="00120A29">
      <w:pPr>
        <w:pStyle w:val="NoSpacing"/>
        <w:spacing w:line="276" w:lineRule="auto"/>
        <w:jc w:val="both"/>
        <w:rPr>
          <w:rFonts w:ascii="Times New Roman" w:hAnsi="Times New Roman"/>
          <w:sz w:val="28"/>
          <w:szCs w:val="28"/>
        </w:rPr>
      </w:pPr>
      <w:r>
        <w:rPr>
          <w:rFonts w:ascii="Times New Roman" w:hAnsi="Times New Roman"/>
          <w:sz w:val="28"/>
          <w:szCs w:val="28"/>
        </w:rPr>
        <w:lastRenderedPageBreak/>
        <w:t>проявление самостоятельности и личной ответственности за своё финансовое поведение, понимание необходимости собственной финансовой грамотности и мотивации к её развитию.</w:t>
      </w:r>
    </w:p>
    <w:p w:rsidR="00120A29" w:rsidRDefault="00120A29">
      <w:pPr>
        <w:pStyle w:val="NoSpacing"/>
        <w:spacing w:line="276" w:lineRule="auto"/>
        <w:jc w:val="both"/>
        <w:rPr>
          <w:rFonts w:ascii="Times New Roman" w:hAnsi="Times New Roman"/>
          <w:sz w:val="28"/>
          <w:szCs w:val="28"/>
        </w:rPr>
      </w:pPr>
    </w:p>
    <w:p w:rsidR="00120A29" w:rsidRDefault="00120A29">
      <w:pPr>
        <w:pStyle w:val="NoSpacing"/>
        <w:spacing w:line="276" w:lineRule="auto"/>
        <w:jc w:val="both"/>
        <w:rPr>
          <w:rFonts w:ascii="Times New Roman" w:hAnsi="Times New Roman"/>
          <w:b/>
          <w:i/>
          <w:sz w:val="28"/>
          <w:szCs w:val="28"/>
        </w:rPr>
      </w:pPr>
      <w:r>
        <w:rPr>
          <w:rFonts w:ascii="Times New Roman" w:eastAsia="TimesNewRomanPS-ItalicMT" w:hAnsi="Times New Roman"/>
          <w:i/>
          <w:iCs/>
          <w:sz w:val="28"/>
          <w:szCs w:val="28"/>
        </w:rPr>
        <w:t>Метапредметные:</w:t>
      </w:r>
    </w:p>
    <w:p w:rsidR="00120A29" w:rsidRDefault="00120A29">
      <w:pPr>
        <w:pStyle w:val="NoSpacing"/>
        <w:spacing w:line="276" w:lineRule="auto"/>
        <w:jc w:val="both"/>
        <w:rPr>
          <w:rFonts w:ascii="Times New Roman" w:hAnsi="Times New Roman"/>
          <w:sz w:val="28"/>
          <w:szCs w:val="28"/>
        </w:rPr>
      </w:pPr>
      <w:r>
        <w:rPr>
          <w:rFonts w:ascii="Times New Roman" w:hAnsi="Times New Roman"/>
          <w:b/>
          <w:i/>
          <w:sz w:val="28"/>
          <w:szCs w:val="28"/>
        </w:rPr>
        <w:t>Познавательные</w:t>
      </w:r>
    </w:p>
    <w:p w:rsidR="00120A29" w:rsidRDefault="00120A29">
      <w:pPr>
        <w:pStyle w:val="NoSpacing"/>
        <w:spacing w:line="276" w:lineRule="auto"/>
        <w:ind w:firstLine="360"/>
        <w:jc w:val="both"/>
        <w:rPr>
          <w:rFonts w:ascii="Times New Roman" w:hAnsi="Times New Roman"/>
          <w:sz w:val="28"/>
          <w:szCs w:val="28"/>
        </w:rPr>
      </w:pPr>
      <w:r>
        <w:rPr>
          <w:rFonts w:ascii="Times New Roman" w:hAnsi="Times New Roman"/>
          <w:sz w:val="28"/>
          <w:szCs w:val="28"/>
        </w:rPr>
        <w:t>• использование различных способов поиска, сбора, обработки, анализа, организации, передачи и интерпретации простой финансовой информации, содержащейся на специализированных интернет-сайтах, в газетах и журналах;</w:t>
      </w:r>
    </w:p>
    <w:p w:rsidR="00120A29" w:rsidRDefault="00120A29">
      <w:pPr>
        <w:pStyle w:val="NoSpacing"/>
        <w:numPr>
          <w:ilvl w:val="0"/>
          <w:numId w:val="4"/>
        </w:numPr>
        <w:spacing w:line="276" w:lineRule="auto"/>
        <w:jc w:val="both"/>
        <w:rPr>
          <w:rFonts w:ascii="Times New Roman" w:hAnsi="Times New Roman"/>
          <w:sz w:val="28"/>
          <w:szCs w:val="28"/>
        </w:rPr>
      </w:pPr>
      <w:r>
        <w:rPr>
          <w:rFonts w:ascii="Times New Roman" w:hAnsi="Times New Roman"/>
          <w:sz w:val="28"/>
          <w:szCs w:val="28"/>
        </w:rPr>
        <w:t>выполнение логических действий сравнения преимуществ и недостатков разных видов денег;</w:t>
      </w:r>
    </w:p>
    <w:p w:rsidR="00120A29" w:rsidRDefault="00120A29">
      <w:pPr>
        <w:pStyle w:val="NoSpacing"/>
        <w:spacing w:line="276" w:lineRule="auto"/>
        <w:ind w:firstLine="360"/>
        <w:jc w:val="both"/>
        <w:rPr>
          <w:rFonts w:ascii="Times New Roman" w:hAnsi="Times New Roman"/>
          <w:sz w:val="28"/>
          <w:szCs w:val="28"/>
        </w:rPr>
      </w:pPr>
      <w:r>
        <w:rPr>
          <w:rFonts w:ascii="Times New Roman" w:hAnsi="Times New Roman"/>
          <w:sz w:val="28"/>
          <w:szCs w:val="28"/>
        </w:rPr>
        <w:t>• построение рассуждений-обоснований (от исходных посылок к суждению и умозаключению);</w:t>
      </w:r>
    </w:p>
    <w:p w:rsidR="00120A29" w:rsidRDefault="00120A29">
      <w:pPr>
        <w:pStyle w:val="NoSpacing"/>
        <w:spacing w:line="276" w:lineRule="auto"/>
        <w:ind w:firstLine="360"/>
        <w:jc w:val="both"/>
        <w:rPr>
          <w:rFonts w:ascii="Times New Roman" w:hAnsi="Times New Roman"/>
          <w:sz w:val="28"/>
          <w:szCs w:val="28"/>
        </w:rPr>
      </w:pPr>
      <w:r>
        <w:rPr>
          <w:rFonts w:ascii="Times New Roman" w:hAnsi="Times New Roman"/>
          <w:sz w:val="28"/>
          <w:szCs w:val="28"/>
        </w:rPr>
        <w:t>• умение производить расчёты на условных примерах.</w:t>
      </w:r>
    </w:p>
    <w:p w:rsidR="00120A29" w:rsidRDefault="00120A29">
      <w:pPr>
        <w:pStyle w:val="NoSpacing"/>
        <w:spacing w:line="276" w:lineRule="auto"/>
        <w:ind w:firstLine="360"/>
        <w:jc w:val="both"/>
        <w:rPr>
          <w:rFonts w:ascii="Times New Roman" w:hAnsi="Times New Roman"/>
          <w:sz w:val="28"/>
          <w:szCs w:val="28"/>
        </w:rPr>
      </w:pPr>
    </w:p>
    <w:p w:rsidR="00120A29" w:rsidRDefault="00120A29">
      <w:pPr>
        <w:pStyle w:val="NoSpacing"/>
        <w:spacing w:line="276" w:lineRule="auto"/>
        <w:jc w:val="both"/>
        <w:rPr>
          <w:rFonts w:ascii="Times New Roman" w:hAnsi="Times New Roman"/>
          <w:sz w:val="28"/>
          <w:szCs w:val="28"/>
        </w:rPr>
      </w:pPr>
      <w:r>
        <w:rPr>
          <w:rFonts w:ascii="Times New Roman" w:hAnsi="Times New Roman"/>
          <w:b/>
          <w:i/>
          <w:sz w:val="28"/>
          <w:szCs w:val="28"/>
        </w:rPr>
        <w:t>Регулятивные</w:t>
      </w:r>
    </w:p>
    <w:p w:rsidR="00120A29" w:rsidRDefault="00120A29">
      <w:pPr>
        <w:pStyle w:val="NoSpacing"/>
        <w:spacing w:line="276" w:lineRule="auto"/>
        <w:jc w:val="both"/>
        <w:rPr>
          <w:rFonts w:ascii="Times New Roman" w:hAnsi="Times New Roman"/>
          <w:sz w:val="28"/>
          <w:szCs w:val="28"/>
        </w:rPr>
      </w:pPr>
      <w:r>
        <w:rPr>
          <w:rFonts w:ascii="Times New Roman" w:hAnsi="Times New Roman"/>
          <w:sz w:val="28"/>
          <w:szCs w:val="28"/>
        </w:rPr>
        <w:t>• проявление познавательной и творческой инициативы в применении полученных знаний и умений для решения элементарных вопросов в области экономики семьи;</w:t>
      </w:r>
    </w:p>
    <w:p w:rsidR="00120A29" w:rsidRDefault="00120A29">
      <w:pPr>
        <w:pStyle w:val="NoSpacing"/>
        <w:spacing w:line="276" w:lineRule="auto"/>
        <w:jc w:val="both"/>
        <w:rPr>
          <w:rFonts w:ascii="Times New Roman" w:hAnsi="Times New Roman"/>
          <w:sz w:val="28"/>
          <w:szCs w:val="28"/>
        </w:rPr>
      </w:pPr>
      <w:r>
        <w:rPr>
          <w:rFonts w:ascii="Times New Roman" w:hAnsi="Times New Roman"/>
          <w:sz w:val="28"/>
          <w:szCs w:val="28"/>
        </w:rPr>
        <w:t>• контроль и самоконтроль, оценка, взаимооценка и самооценка выполнения действий.</w:t>
      </w:r>
    </w:p>
    <w:p w:rsidR="00120A29" w:rsidRDefault="00120A29">
      <w:pPr>
        <w:pStyle w:val="NoSpacing"/>
        <w:spacing w:line="276" w:lineRule="auto"/>
        <w:jc w:val="both"/>
        <w:rPr>
          <w:rFonts w:ascii="Times New Roman" w:hAnsi="Times New Roman"/>
          <w:sz w:val="28"/>
          <w:szCs w:val="28"/>
        </w:rPr>
      </w:pPr>
    </w:p>
    <w:p w:rsidR="00120A29" w:rsidRDefault="00120A29">
      <w:pPr>
        <w:spacing w:after="0"/>
        <w:jc w:val="both"/>
        <w:rPr>
          <w:rFonts w:ascii="Times New Roman" w:hAnsi="Times New Roman"/>
          <w:sz w:val="28"/>
          <w:szCs w:val="28"/>
        </w:rPr>
      </w:pPr>
      <w:r>
        <w:rPr>
          <w:rFonts w:ascii="Times New Roman" w:hAnsi="Times New Roman"/>
          <w:b/>
          <w:i/>
          <w:sz w:val="28"/>
          <w:szCs w:val="28"/>
        </w:rPr>
        <w:t>Коммуникативные</w:t>
      </w:r>
    </w:p>
    <w:p w:rsidR="00120A29" w:rsidRDefault="00120A29">
      <w:pPr>
        <w:spacing w:after="0"/>
        <w:jc w:val="both"/>
        <w:rPr>
          <w:rFonts w:ascii="Times New Roman" w:hAnsi="Times New Roman"/>
          <w:sz w:val="28"/>
          <w:szCs w:val="28"/>
        </w:rPr>
      </w:pPr>
      <w:r>
        <w:rPr>
          <w:rFonts w:ascii="Times New Roman" w:hAnsi="Times New Roman"/>
          <w:sz w:val="28"/>
          <w:szCs w:val="28"/>
        </w:rPr>
        <w:t>• умение осуществлять учебное сотрудничество и совместную деятельность с учителем и сверстниками при подготовке учебных проектов, решении кейсов по элементарным вопросам экономики семьи,</w:t>
      </w:r>
    </w:p>
    <w:p w:rsidR="00120A29" w:rsidRDefault="00120A29">
      <w:pPr>
        <w:pStyle w:val="NoSpacing"/>
        <w:spacing w:line="276" w:lineRule="auto"/>
        <w:jc w:val="both"/>
        <w:rPr>
          <w:rFonts w:ascii="Times New Roman" w:hAnsi="Times New Roman"/>
          <w:sz w:val="28"/>
          <w:szCs w:val="28"/>
        </w:rPr>
      </w:pPr>
      <w:r>
        <w:rPr>
          <w:rFonts w:ascii="Times New Roman" w:hAnsi="Times New Roman"/>
          <w:sz w:val="28"/>
          <w:szCs w:val="28"/>
        </w:rPr>
        <w:t>• работая индивидуально и в группе, договариваться о распределении функций и позиций в совместной деятельности, находить общее решение и разрешать конфликты на основе согласования позиций и учёта интересов сторон;</w:t>
      </w:r>
    </w:p>
    <w:p w:rsidR="00120A29" w:rsidRDefault="00120A29">
      <w:pPr>
        <w:pStyle w:val="NoSpacing"/>
        <w:spacing w:line="276" w:lineRule="auto"/>
        <w:jc w:val="both"/>
        <w:rPr>
          <w:rFonts w:ascii="Times New Roman" w:hAnsi="Times New Roman"/>
          <w:sz w:val="28"/>
          <w:szCs w:val="28"/>
        </w:rPr>
      </w:pPr>
      <w:r>
        <w:rPr>
          <w:rFonts w:ascii="Times New Roman" w:hAnsi="Times New Roman"/>
          <w:sz w:val="28"/>
          <w:szCs w:val="28"/>
        </w:rPr>
        <w:t>• умение формулировать, аргументировать и отстаивать своё мнение;</w:t>
      </w:r>
    </w:p>
    <w:p w:rsidR="00120A29" w:rsidRDefault="00120A29">
      <w:pPr>
        <w:pStyle w:val="NoSpacing"/>
        <w:spacing w:line="276" w:lineRule="auto"/>
        <w:jc w:val="both"/>
        <w:rPr>
          <w:rFonts w:ascii="Times New Roman" w:eastAsia="TimesNewRomanPS-ItalicMT" w:hAnsi="Times New Roman"/>
          <w:i/>
          <w:iCs/>
          <w:sz w:val="28"/>
          <w:szCs w:val="28"/>
        </w:rPr>
      </w:pPr>
      <w:r>
        <w:rPr>
          <w:rFonts w:ascii="Times New Roman" w:hAnsi="Times New Roman"/>
          <w:sz w:val="28"/>
          <w:szCs w:val="28"/>
        </w:rPr>
        <w:t>• умение осознанно использовать речевые средства в соответствии с задачей коммуникации (обоснование, объяснение, сравнение, описание).</w:t>
      </w:r>
    </w:p>
    <w:p w:rsidR="00120A29" w:rsidRDefault="00120A29">
      <w:pPr>
        <w:pStyle w:val="NoSpacing"/>
        <w:spacing w:line="276" w:lineRule="auto"/>
        <w:jc w:val="both"/>
        <w:rPr>
          <w:rFonts w:ascii="Times New Roman" w:eastAsia="TimesNewRomanPS-ItalicMT" w:hAnsi="Times New Roman"/>
          <w:i/>
          <w:iCs/>
          <w:sz w:val="28"/>
          <w:szCs w:val="28"/>
        </w:rPr>
      </w:pPr>
    </w:p>
    <w:p w:rsidR="00120A29" w:rsidRDefault="00120A29">
      <w:pPr>
        <w:spacing w:after="0"/>
        <w:jc w:val="both"/>
        <w:rPr>
          <w:rFonts w:ascii="Times New Roman" w:hAnsi="Times New Roman"/>
          <w:sz w:val="28"/>
          <w:szCs w:val="28"/>
        </w:rPr>
      </w:pPr>
      <w:r>
        <w:rPr>
          <w:rFonts w:ascii="Times New Roman" w:eastAsia="TimesNewRomanPSMT" w:hAnsi="Times New Roman"/>
          <w:b/>
          <w:bCs/>
          <w:i/>
          <w:iCs/>
          <w:sz w:val="28"/>
          <w:szCs w:val="28"/>
        </w:rPr>
        <w:t xml:space="preserve">Материально-техническое обеспечение содержания урока </w:t>
      </w:r>
    </w:p>
    <w:p w:rsidR="00120A29" w:rsidRDefault="00120A29">
      <w:pPr>
        <w:pStyle w:val="NoSpacing"/>
        <w:spacing w:line="276" w:lineRule="auto"/>
        <w:jc w:val="both"/>
        <w:rPr>
          <w:rFonts w:ascii="Times New Roman" w:hAnsi="Times New Roman"/>
          <w:b/>
          <w:sz w:val="28"/>
          <w:szCs w:val="32"/>
        </w:rPr>
      </w:pPr>
      <w:r>
        <w:rPr>
          <w:rFonts w:ascii="Times New Roman" w:hAnsi="Times New Roman"/>
          <w:sz w:val="28"/>
          <w:szCs w:val="28"/>
        </w:rPr>
        <w:t>компьютер, проектор, пособие для учащихся, раздаточный материал (5 копеек медных, 3 копейки советского периода, 1 копейка, бумажные ассигнации), карточки для физминутки (Приложения 1, 2, 3), буклет (Приложение 4), презентация (Приложение 5), жетоны (Приложение 6).</w:t>
      </w:r>
    </w:p>
    <w:p w:rsidR="00120A29" w:rsidRDefault="00120A29">
      <w:pPr>
        <w:jc w:val="center"/>
        <w:rPr>
          <w:rFonts w:ascii="Times New Roman" w:hAnsi="Times New Roman"/>
          <w:b/>
          <w:sz w:val="24"/>
          <w:szCs w:val="24"/>
        </w:rPr>
      </w:pPr>
      <w:r>
        <w:rPr>
          <w:rFonts w:ascii="Times New Roman" w:hAnsi="Times New Roman"/>
          <w:b/>
          <w:sz w:val="28"/>
          <w:szCs w:val="32"/>
        </w:rPr>
        <w:t>ТЕХНОЛОГИЧЕСКАЯ КАРТА УРОКА</w:t>
      </w:r>
    </w:p>
    <w:tbl>
      <w:tblPr>
        <w:tblW w:w="0" w:type="auto"/>
        <w:tblLayout w:type="fixed"/>
        <w:tblLook w:val="0000" w:firstRow="0" w:lastRow="0" w:firstColumn="0" w:lastColumn="0" w:noHBand="0" w:noVBand="0"/>
      </w:tblPr>
      <w:tblGrid>
        <w:gridCol w:w="10835"/>
      </w:tblGrid>
      <w:tr w:rsidR="00120A29">
        <w:trPr>
          <w:trHeight w:val="604"/>
        </w:trPr>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pPr>
            <w:r>
              <w:rPr>
                <w:rFonts w:ascii="Times New Roman" w:hAnsi="Times New Roman"/>
                <w:b/>
                <w:sz w:val="24"/>
                <w:szCs w:val="24"/>
              </w:rPr>
              <w:t xml:space="preserve">Предмет: </w:t>
            </w:r>
            <w:r>
              <w:rPr>
                <w:rFonts w:ascii="Times New Roman" w:hAnsi="Times New Roman"/>
                <w:sz w:val="24"/>
                <w:szCs w:val="24"/>
              </w:rPr>
              <w:t>«Финансовая грамотность»</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pPr>
            <w:r>
              <w:rPr>
                <w:rFonts w:ascii="Times New Roman" w:hAnsi="Times New Roman"/>
                <w:b/>
                <w:sz w:val="24"/>
                <w:szCs w:val="24"/>
              </w:rPr>
              <w:lastRenderedPageBreak/>
              <w:t>Класс: 5 (ФГОС)</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pPr>
            <w:r>
              <w:rPr>
                <w:rFonts w:ascii="Times New Roman" w:hAnsi="Times New Roman"/>
                <w:b/>
                <w:sz w:val="24"/>
                <w:szCs w:val="24"/>
              </w:rPr>
              <w:t>Тема занятия</w:t>
            </w:r>
            <w:r>
              <w:rPr>
                <w:rFonts w:ascii="Times New Roman" w:hAnsi="Times New Roman"/>
                <w:sz w:val="24"/>
                <w:szCs w:val="24"/>
              </w:rPr>
              <w:t>: «Деньги – что это такое»</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NoSpacing"/>
              <w:spacing w:line="276" w:lineRule="auto"/>
              <w:jc w:val="both"/>
            </w:pPr>
            <w:r>
              <w:rPr>
                <w:rFonts w:ascii="Times New Roman" w:hAnsi="Times New Roman"/>
                <w:sz w:val="24"/>
                <w:szCs w:val="24"/>
              </w:rPr>
              <w:t xml:space="preserve"> </w:t>
            </w:r>
            <w:r>
              <w:rPr>
                <w:rFonts w:ascii="Times New Roman" w:hAnsi="Times New Roman"/>
                <w:b/>
                <w:sz w:val="24"/>
                <w:szCs w:val="24"/>
              </w:rPr>
              <w:t>Цель занятия:</w:t>
            </w:r>
            <w:r>
              <w:rPr>
                <w:rFonts w:ascii="Times New Roman" w:hAnsi="Times New Roman"/>
                <w:sz w:val="24"/>
                <w:szCs w:val="24"/>
              </w:rPr>
              <w:t xml:space="preserve"> удовлетворение познавательных потребностей обучающихся в области финансов, формирование представлений о видах денег, способах </w:t>
            </w:r>
            <w:bookmarkStart w:id="1" w:name="Bookmark"/>
            <w:bookmarkEnd w:id="1"/>
            <w:r>
              <w:rPr>
                <w:rFonts w:ascii="Times New Roman" w:hAnsi="Times New Roman"/>
                <w:sz w:val="24"/>
                <w:szCs w:val="24"/>
              </w:rPr>
              <w:t xml:space="preserve">распознавания фальшивых банкнот, правил поведения при выявлении фальшивых банкнот, формирования активной жизненной позиции, основанной на приобретённых знаниях, умениях и способах финансово грамотного поведения; воспитание интереса учащихся к дальнейшему получению знаний в сфере финансовой грамотности. </w:t>
            </w:r>
          </w:p>
        </w:tc>
      </w:tr>
      <w:tr w:rsidR="00120A29">
        <w:trPr>
          <w:trHeight w:val="977"/>
        </w:trPr>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NoSpacing"/>
              <w:jc w:val="both"/>
              <w:rPr>
                <w:rFonts w:ascii="Times New Roman" w:hAnsi="Times New Roman"/>
                <w:i/>
                <w:sz w:val="24"/>
                <w:szCs w:val="24"/>
              </w:rPr>
            </w:pPr>
            <w:r>
              <w:rPr>
                <w:rFonts w:ascii="Times New Roman" w:hAnsi="Times New Roman"/>
                <w:b/>
                <w:bCs/>
                <w:i/>
                <w:iCs/>
                <w:sz w:val="24"/>
                <w:szCs w:val="24"/>
              </w:rPr>
              <w:t>Планируемые результаты обучения:</w:t>
            </w:r>
          </w:p>
          <w:p w:rsidR="00120A29" w:rsidRDefault="00120A29">
            <w:pPr>
              <w:spacing w:after="0" w:line="100" w:lineRule="atLeast"/>
              <w:jc w:val="both"/>
              <w:rPr>
                <w:rFonts w:ascii="Times New Roman" w:hAnsi="Times New Roman"/>
                <w:sz w:val="24"/>
                <w:szCs w:val="24"/>
              </w:rPr>
            </w:pPr>
            <w:r>
              <w:rPr>
                <w:rFonts w:ascii="Times New Roman" w:hAnsi="Times New Roman"/>
                <w:i/>
                <w:sz w:val="24"/>
                <w:szCs w:val="24"/>
              </w:rPr>
              <w:t xml:space="preserve">Предметные </w:t>
            </w:r>
          </w:p>
          <w:p w:rsidR="00120A29" w:rsidRDefault="00120A29">
            <w:pPr>
              <w:spacing w:after="0" w:line="100" w:lineRule="atLeast"/>
              <w:jc w:val="both"/>
              <w:rPr>
                <w:rFonts w:ascii="Times New Roman" w:hAnsi="Times New Roman"/>
                <w:sz w:val="24"/>
                <w:szCs w:val="24"/>
              </w:rPr>
            </w:pPr>
            <w:r>
              <w:rPr>
                <w:rFonts w:ascii="Times New Roman" w:hAnsi="Times New Roman"/>
                <w:sz w:val="24"/>
                <w:szCs w:val="24"/>
              </w:rPr>
              <w:t xml:space="preserve">• владение базовыми предметными понятиями: </w:t>
            </w:r>
            <w:r>
              <w:rPr>
                <w:rFonts w:ascii="Times New Roman" w:hAnsi="Times New Roman"/>
                <w:color w:val="231F20"/>
                <w:sz w:val="24"/>
                <w:szCs w:val="28"/>
              </w:rPr>
              <w:t>бартер, товарные деньги, символические деньги, ликвидность, купюра, монета, покупательная способность, номинал, платежеспособная купюра;</w:t>
            </w:r>
          </w:p>
          <w:p w:rsidR="00120A29" w:rsidRDefault="00120A29">
            <w:pPr>
              <w:spacing w:after="0" w:line="100" w:lineRule="atLeast"/>
              <w:rPr>
                <w:rFonts w:ascii="Times New Roman" w:hAnsi="Times New Roman"/>
                <w:sz w:val="24"/>
                <w:szCs w:val="24"/>
              </w:rPr>
            </w:pPr>
            <w:r>
              <w:rPr>
                <w:rFonts w:ascii="Times New Roman" w:hAnsi="Times New Roman"/>
                <w:sz w:val="24"/>
                <w:szCs w:val="24"/>
              </w:rPr>
              <w:t>• понимание основных принципов экономической жизни общества: представление о роли и видах денег; умение объяснять назначение денег, в том числе историю их возникновения, а также функции Центрального банка Российской Федерации в управлении денежной системой страны;</w:t>
            </w:r>
          </w:p>
          <w:p w:rsidR="00120A29" w:rsidRDefault="00120A29">
            <w:pPr>
              <w:spacing w:after="0" w:line="100" w:lineRule="atLeast"/>
              <w:rPr>
                <w:rFonts w:ascii="Times New Roman" w:hAnsi="Times New Roman"/>
                <w:sz w:val="24"/>
                <w:szCs w:val="24"/>
              </w:rPr>
            </w:pPr>
            <w:r>
              <w:rPr>
                <w:rFonts w:ascii="Times New Roman" w:hAnsi="Times New Roman"/>
                <w:sz w:val="24"/>
                <w:szCs w:val="24"/>
              </w:rPr>
              <w:t>• умение объяснять, какие современные разновидности денег существуют;</w:t>
            </w:r>
          </w:p>
          <w:p w:rsidR="00120A29" w:rsidRDefault="00120A29">
            <w:pPr>
              <w:spacing w:after="0" w:line="100" w:lineRule="atLeast"/>
              <w:jc w:val="both"/>
              <w:rPr>
                <w:rFonts w:ascii="Times New Roman" w:hAnsi="Times New Roman"/>
                <w:sz w:val="24"/>
                <w:szCs w:val="24"/>
              </w:rPr>
            </w:pPr>
            <w:r>
              <w:rPr>
                <w:rFonts w:ascii="Times New Roman" w:hAnsi="Times New Roman"/>
                <w:sz w:val="24"/>
                <w:szCs w:val="24"/>
              </w:rPr>
              <w:t>• использование приёмов работы с простой финансовой информацией, её осмысление, проведение простых финансовых расчётов;</w:t>
            </w:r>
          </w:p>
          <w:p w:rsidR="00120A29" w:rsidRDefault="00120A29">
            <w:pPr>
              <w:spacing w:after="0" w:line="100" w:lineRule="atLeast"/>
              <w:jc w:val="both"/>
              <w:rPr>
                <w:rFonts w:ascii="Times New Roman" w:eastAsia="TimesNewRomanPS-ItalicMT" w:hAnsi="Times New Roman"/>
                <w:i/>
                <w:iCs/>
                <w:sz w:val="24"/>
                <w:szCs w:val="24"/>
              </w:rPr>
            </w:pPr>
            <w:r>
              <w:rPr>
                <w:rFonts w:ascii="Times New Roman" w:hAnsi="Times New Roman"/>
                <w:sz w:val="24"/>
                <w:szCs w:val="24"/>
              </w:rPr>
              <w:t>• расширение кругозора в области экономической жизни общества и активизация познавательного интереса к изучению общественных дисциплин.</w:t>
            </w:r>
          </w:p>
          <w:p w:rsidR="00120A29" w:rsidRDefault="00120A29">
            <w:pPr>
              <w:pStyle w:val="NoSpacing"/>
              <w:jc w:val="both"/>
              <w:rPr>
                <w:rFonts w:ascii="Times New Roman" w:hAnsi="Times New Roman"/>
                <w:sz w:val="24"/>
                <w:szCs w:val="24"/>
              </w:rPr>
            </w:pPr>
            <w:r>
              <w:rPr>
                <w:rFonts w:ascii="Times New Roman" w:eastAsia="TimesNewRomanPS-ItalicMT" w:hAnsi="Times New Roman"/>
                <w:i/>
                <w:iCs/>
                <w:sz w:val="24"/>
                <w:szCs w:val="24"/>
              </w:rPr>
              <w:t>Личностные:</w:t>
            </w:r>
          </w:p>
          <w:p w:rsidR="00120A29" w:rsidRDefault="00120A29">
            <w:pPr>
              <w:pStyle w:val="NoSpacing"/>
              <w:jc w:val="both"/>
              <w:rPr>
                <w:rFonts w:ascii="Times New Roman" w:hAnsi="Times New Roman"/>
                <w:sz w:val="24"/>
                <w:szCs w:val="24"/>
              </w:rPr>
            </w:pPr>
            <w:r>
              <w:rPr>
                <w:rFonts w:ascii="Times New Roman" w:hAnsi="Times New Roman"/>
                <w:sz w:val="24"/>
                <w:szCs w:val="24"/>
              </w:rPr>
              <w:t>умение сотрудничать со взрослыми и сверстниками в игровых и реальных экономических ситуациях,</w:t>
            </w:r>
          </w:p>
          <w:p w:rsidR="00120A29" w:rsidRDefault="00120A29">
            <w:pPr>
              <w:pStyle w:val="NoSpacing"/>
              <w:jc w:val="both"/>
              <w:rPr>
                <w:rFonts w:ascii="Times New Roman" w:eastAsia="TimesNewRomanPS-ItalicMT" w:hAnsi="Times New Roman"/>
                <w:i/>
                <w:iCs/>
                <w:sz w:val="24"/>
                <w:szCs w:val="24"/>
              </w:rPr>
            </w:pPr>
            <w:r>
              <w:rPr>
                <w:rFonts w:ascii="Times New Roman" w:hAnsi="Times New Roman"/>
                <w:sz w:val="24"/>
                <w:szCs w:val="24"/>
              </w:rPr>
              <w:t>проявление самостоятельности и личной ответственности за своё финансовое поведение, понимание необходимости собственной финансовой грамотности и мотивации к её развитию.</w:t>
            </w:r>
          </w:p>
          <w:p w:rsidR="00120A29" w:rsidRDefault="00120A29">
            <w:pPr>
              <w:pStyle w:val="NoSpacing"/>
              <w:jc w:val="both"/>
              <w:rPr>
                <w:rFonts w:ascii="Times New Roman" w:hAnsi="Times New Roman"/>
                <w:b/>
                <w:i/>
                <w:sz w:val="24"/>
                <w:szCs w:val="24"/>
              </w:rPr>
            </w:pPr>
            <w:r>
              <w:rPr>
                <w:rFonts w:ascii="Times New Roman" w:eastAsia="TimesNewRomanPS-ItalicMT" w:hAnsi="Times New Roman"/>
                <w:i/>
                <w:iCs/>
                <w:sz w:val="24"/>
                <w:szCs w:val="24"/>
              </w:rPr>
              <w:t>Метапредметные:</w:t>
            </w:r>
          </w:p>
          <w:p w:rsidR="00120A29" w:rsidRDefault="00120A29">
            <w:pPr>
              <w:pStyle w:val="NoSpacing"/>
              <w:jc w:val="both"/>
              <w:rPr>
                <w:rFonts w:ascii="Times New Roman" w:hAnsi="Times New Roman"/>
                <w:sz w:val="24"/>
                <w:szCs w:val="24"/>
              </w:rPr>
            </w:pPr>
            <w:r>
              <w:rPr>
                <w:rFonts w:ascii="Times New Roman" w:hAnsi="Times New Roman"/>
                <w:b/>
                <w:i/>
                <w:sz w:val="24"/>
                <w:szCs w:val="24"/>
              </w:rPr>
              <w:t>Познавательные</w:t>
            </w:r>
          </w:p>
          <w:p w:rsidR="00120A29" w:rsidRDefault="00120A29">
            <w:pPr>
              <w:pStyle w:val="NoSpacing"/>
              <w:ind w:firstLine="360"/>
              <w:jc w:val="both"/>
              <w:rPr>
                <w:rFonts w:ascii="Times New Roman" w:hAnsi="Times New Roman"/>
                <w:sz w:val="24"/>
                <w:szCs w:val="24"/>
              </w:rPr>
            </w:pPr>
            <w:r>
              <w:rPr>
                <w:rFonts w:ascii="Times New Roman" w:hAnsi="Times New Roman"/>
                <w:sz w:val="24"/>
                <w:szCs w:val="24"/>
              </w:rPr>
              <w:t>• использование различных способов поиска, сбора, обработки, анализа, организации, передачи и интерпретации простой финансовой информации, содержащейся на специализированных интернет-сайтах, в газетах и журналах;</w:t>
            </w:r>
          </w:p>
          <w:p w:rsidR="00120A29" w:rsidRDefault="00120A29">
            <w:pPr>
              <w:pStyle w:val="NoSpacing"/>
              <w:numPr>
                <w:ilvl w:val="0"/>
                <w:numId w:val="4"/>
              </w:numPr>
              <w:jc w:val="both"/>
              <w:rPr>
                <w:rFonts w:ascii="Times New Roman" w:hAnsi="Times New Roman"/>
                <w:sz w:val="24"/>
                <w:szCs w:val="24"/>
              </w:rPr>
            </w:pPr>
            <w:r>
              <w:rPr>
                <w:rFonts w:ascii="Times New Roman" w:hAnsi="Times New Roman"/>
                <w:sz w:val="24"/>
                <w:szCs w:val="24"/>
              </w:rPr>
              <w:t>выполнение логических действий сравнения преимуществ и недостатков разных видов денег;</w:t>
            </w:r>
          </w:p>
          <w:p w:rsidR="00120A29" w:rsidRDefault="00120A29">
            <w:pPr>
              <w:pStyle w:val="NoSpacing"/>
              <w:ind w:firstLine="360"/>
              <w:jc w:val="both"/>
              <w:rPr>
                <w:rFonts w:ascii="Times New Roman" w:hAnsi="Times New Roman"/>
                <w:sz w:val="24"/>
                <w:szCs w:val="24"/>
              </w:rPr>
            </w:pPr>
            <w:r>
              <w:rPr>
                <w:rFonts w:ascii="Times New Roman" w:hAnsi="Times New Roman"/>
                <w:sz w:val="24"/>
                <w:szCs w:val="24"/>
              </w:rPr>
              <w:t>• построение рассуждений-обоснований (от исходных посылок к суждению и умозаключению);</w:t>
            </w:r>
          </w:p>
          <w:p w:rsidR="00120A29" w:rsidRDefault="00120A29">
            <w:pPr>
              <w:pStyle w:val="NoSpacing"/>
              <w:ind w:firstLine="360"/>
              <w:jc w:val="both"/>
              <w:rPr>
                <w:rFonts w:ascii="Times New Roman" w:hAnsi="Times New Roman"/>
                <w:b/>
                <w:i/>
                <w:sz w:val="24"/>
                <w:szCs w:val="24"/>
              </w:rPr>
            </w:pPr>
            <w:r>
              <w:rPr>
                <w:rFonts w:ascii="Times New Roman" w:hAnsi="Times New Roman"/>
                <w:sz w:val="24"/>
                <w:szCs w:val="24"/>
              </w:rPr>
              <w:t>• умение производить расчёты на условных примерах.</w:t>
            </w:r>
          </w:p>
          <w:p w:rsidR="00120A29" w:rsidRDefault="00120A29">
            <w:pPr>
              <w:pStyle w:val="NoSpacing"/>
              <w:jc w:val="both"/>
              <w:rPr>
                <w:rFonts w:ascii="Times New Roman" w:hAnsi="Times New Roman"/>
                <w:sz w:val="24"/>
                <w:szCs w:val="24"/>
              </w:rPr>
            </w:pPr>
            <w:r>
              <w:rPr>
                <w:rFonts w:ascii="Times New Roman" w:hAnsi="Times New Roman"/>
                <w:b/>
                <w:i/>
                <w:sz w:val="24"/>
                <w:szCs w:val="24"/>
              </w:rPr>
              <w:t>Регулятивные</w:t>
            </w:r>
          </w:p>
          <w:p w:rsidR="00120A29" w:rsidRDefault="00120A29">
            <w:pPr>
              <w:pStyle w:val="NoSpacing"/>
              <w:jc w:val="both"/>
              <w:rPr>
                <w:rFonts w:ascii="Times New Roman" w:hAnsi="Times New Roman"/>
                <w:sz w:val="24"/>
                <w:szCs w:val="24"/>
              </w:rPr>
            </w:pPr>
            <w:r>
              <w:rPr>
                <w:rFonts w:ascii="Times New Roman" w:hAnsi="Times New Roman"/>
                <w:sz w:val="24"/>
                <w:szCs w:val="24"/>
              </w:rPr>
              <w:t>• проявление познавательной и творческой инициативы в применении полученных знаний и умений для решения элементарных вопросов в области экономики семьи;</w:t>
            </w:r>
          </w:p>
          <w:p w:rsidR="00120A29" w:rsidRDefault="00120A29">
            <w:pPr>
              <w:pStyle w:val="NoSpacing"/>
              <w:jc w:val="both"/>
              <w:rPr>
                <w:rFonts w:ascii="Times New Roman" w:hAnsi="Times New Roman"/>
                <w:b/>
                <w:i/>
                <w:sz w:val="24"/>
                <w:szCs w:val="24"/>
              </w:rPr>
            </w:pPr>
            <w:r>
              <w:rPr>
                <w:rFonts w:ascii="Times New Roman" w:hAnsi="Times New Roman"/>
                <w:sz w:val="24"/>
                <w:szCs w:val="24"/>
              </w:rPr>
              <w:t>• контроль и самоконтроль, оценка, взаимооценка и самооценка выполнения действий.</w:t>
            </w:r>
          </w:p>
          <w:p w:rsidR="00120A29" w:rsidRDefault="00120A29">
            <w:pPr>
              <w:spacing w:after="0" w:line="100" w:lineRule="atLeast"/>
              <w:jc w:val="both"/>
              <w:rPr>
                <w:rFonts w:ascii="Times New Roman" w:hAnsi="Times New Roman"/>
                <w:sz w:val="24"/>
                <w:szCs w:val="24"/>
              </w:rPr>
            </w:pPr>
            <w:r>
              <w:rPr>
                <w:rFonts w:ascii="Times New Roman" w:hAnsi="Times New Roman"/>
                <w:b/>
                <w:i/>
                <w:sz w:val="24"/>
                <w:szCs w:val="24"/>
              </w:rPr>
              <w:t>Коммуникативные</w:t>
            </w:r>
          </w:p>
          <w:p w:rsidR="00120A29" w:rsidRDefault="00120A29">
            <w:pPr>
              <w:spacing w:after="0" w:line="100" w:lineRule="atLeast"/>
              <w:jc w:val="both"/>
              <w:rPr>
                <w:rFonts w:ascii="Times New Roman" w:hAnsi="Times New Roman"/>
                <w:sz w:val="24"/>
                <w:szCs w:val="24"/>
              </w:rPr>
            </w:pPr>
            <w:r>
              <w:rPr>
                <w:rFonts w:ascii="Times New Roman" w:hAnsi="Times New Roman"/>
                <w:sz w:val="24"/>
                <w:szCs w:val="24"/>
              </w:rPr>
              <w:t>• умение осуществлять учебное сотрудничество и совместную деятельность с учителем и сверстниками при подготовке учебных проектов, решении кейсов по элементарным вопросам экономики семьи,</w:t>
            </w:r>
          </w:p>
          <w:p w:rsidR="00120A29" w:rsidRDefault="00120A29">
            <w:pPr>
              <w:pStyle w:val="NoSpacing"/>
              <w:jc w:val="both"/>
              <w:rPr>
                <w:rFonts w:ascii="Times New Roman" w:hAnsi="Times New Roman"/>
                <w:sz w:val="24"/>
                <w:szCs w:val="24"/>
              </w:rPr>
            </w:pPr>
            <w:r>
              <w:rPr>
                <w:rFonts w:ascii="Times New Roman" w:hAnsi="Times New Roman"/>
                <w:sz w:val="24"/>
                <w:szCs w:val="24"/>
              </w:rPr>
              <w:t>• работая индивидуально и в группе, договариваться о распределении функций и позиций в совместной деятельности, находить общее решение и разрешать конфликты на основе согласования позиций и учёта интересов сторон;</w:t>
            </w:r>
          </w:p>
          <w:p w:rsidR="00120A29" w:rsidRDefault="00120A29">
            <w:pPr>
              <w:pStyle w:val="NoSpacing"/>
              <w:jc w:val="both"/>
              <w:rPr>
                <w:rFonts w:ascii="Times New Roman" w:hAnsi="Times New Roman"/>
                <w:sz w:val="24"/>
                <w:szCs w:val="24"/>
              </w:rPr>
            </w:pPr>
            <w:r>
              <w:rPr>
                <w:rFonts w:ascii="Times New Roman" w:hAnsi="Times New Roman"/>
                <w:sz w:val="24"/>
                <w:szCs w:val="24"/>
              </w:rPr>
              <w:t>• умение формулировать, аргументировать и отстаивать своё мнение;</w:t>
            </w:r>
          </w:p>
          <w:p w:rsidR="00120A29" w:rsidRDefault="00120A29">
            <w:pPr>
              <w:pStyle w:val="NoSpacing"/>
              <w:jc w:val="both"/>
            </w:pPr>
            <w:r>
              <w:rPr>
                <w:rFonts w:ascii="Times New Roman" w:hAnsi="Times New Roman"/>
                <w:sz w:val="24"/>
                <w:szCs w:val="24"/>
              </w:rPr>
              <w:t>• умение осознанно использовать речевые средства в соответствии с задачей коммуникации (обоснование, объяснение, сравнение, описание).</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tabs>
                <w:tab w:val="left" w:pos="723"/>
              </w:tabs>
              <w:spacing w:after="0" w:line="100" w:lineRule="atLeast"/>
            </w:pPr>
            <w:r>
              <w:rPr>
                <w:rFonts w:ascii="Times New Roman" w:hAnsi="Times New Roman"/>
                <w:b/>
                <w:color w:val="231F20"/>
                <w:sz w:val="24"/>
                <w:szCs w:val="24"/>
              </w:rPr>
              <w:t xml:space="preserve">Основные понятия: </w:t>
            </w:r>
            <w:r>
              <w:rPr>
                <w:rFonts w:ascii="Times New Roman" w:hAnsi="Times New Roman"/>
                <w:color w:val="231F20"/>
                <w:sz w:val="24"/>
                <w:szCs w:val="24"/>
              </w:rPr>
              <w:t xml:space="preserve">бартер, товарные деньги, символические деньги, ликвидность, купюра, монета, покупательная способность, номинал, платежеспособная </w:t>
            </w:r>
            <w:r w:rsidR="007529C7">
              <w:rPr>
                <w:rFonts w:ascii="Times New Roman" w:hAnsi="Times New Roman"/>
                <w:color w:val="000000"/>
                <w:sz w:val="24"/>
                <w:szCs w:val="24"/>
              </w:rPr>
              <w:t>банкнота</w:t>
            </w:r>
            <w:r>
              <w:rPr>
                <w:rFonts w:ascii="Times New Roman" w:hAnsi="Times New Roman"/>
                <w:color w:val="231F20"/>
                <w:sz w:val="24"/>
                <w:szCs w:val="24"/>
              </w:rPr>
              <w:t>.</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NormalWeb"/>
              <w:shd w:val="clear" w:color="auto" w:fill="FFFFFF"/>
              <w:spacing w:before="0" w:after="0"/>
              <w:jc w:val="both"/>
            </w:pPr>
            <w:r>
              <w:rPr>
                <w:b/>
              </w:rPr>
              <w:t>Компетенции:</w:t>
            </w:r>
          </w:p>
          <w:p w:rsidR="00120A29" w:rsidRDefault="00120A29">
            <w:pPr>
              <w:pStyle w:val="NormalWeb"/>
              <w:shd w:val="clear" w:color="auto" w:fill="FFFFFF"/>
              <w:spacing w:before="0" w:after="0"/>
              <w:jc w:val="both"/>
            </w:pPr>
            <w:r>
              <w:t xml:space="preserve">• умение объяснять проблемы бартерного (товарного) обмена; ̧описывать свойства предмета, </w:t>
            </w:r>
            <w:r>
              <w:lastRenderedPageBreak/>
              <w:t>играющего роль денег; ̧объяснять назначение денег, в том числе историю их возникновения, а также функции Центрального банка Российской Федерации в управлении денежной системой страны;</w:t>
            </w:r>
          </w:p>
          <w:p w:rsidR="00120A29" w:rsidRDefault="00120A29">
            <w:pPr>
              <w:pStyle w:val="NormalWeb"/>
              <w:shd w:val="clear" w:color="auto" w:fill="FFFFFF"/>
              <w:spacing w:before="0" w:after="0"/>
              <w:jc w:val="both"/>
            </w:pPr>
            <w:r>
              <w:t>• умение объяснять, какие современные разновидности денег существуют;</w:t>
            </w:r>
          </w:p>
          <w:p w:rsidR="00120A29" w:rsidRDefault="00120A29">
            <w:pPr>
              <w:pStyle w:val="NormalWeb"/>
              <w:shd w:val="clear" w:color="auto" w:fill="FFFFFF"/>
              <w:spacing w:before="0" w:after="0"/>
              <w:jc w:val="both"/>
              <w:rPr>
                <w:b/>
                <w:color w:val="231F20"/>
              </w:rPr>
            </w:pPr>
            <w:r>
              <w:t>• решение задач, требующих денежных расчётов.</w:t>
            </w:r>
          </w:p>
          <w:p w:rsidR="00120A29" w:rsidRDefault="00120A29">
            <w:pPr>
              <w:tabs>
                <w:tab w:val="left" w:pos="723"/>
              </w:tabs>
              <w:spacing w:after="0" w:line="100" w:lineRule="atLeast"/>
              <w:rPr>
                <w:rFonts w:ascii="Times New Roman" w:hAnsi="Times New Roman"/>
                <w:b/>
                <w:color w:val="231F20"/>
                <w:sz w:val="24"/>
                <w:szCs w:val="24"/>
              </w:rPr>
            </w:pP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NormalWeb"/>
              <w:shd w:val="clear" w:color="auto" w:fill="FFFFFF"/>
              <w:spacing w:before="0" w:after="0"/>
              <w:jc w:val="both"/>
            </w:pPr>
            <w:r>
              <w:rPr>
                <w:b/>
              </w:rPr>
              <w:lastRenderedPageBreak/>
              <w:t xml:space="preserve">Форма обучения:  </w:t>
            </w:r>
            <w:r>
              <w:t>коллективная,</w:t>
            </w:r>
            <w:r>
              <w:rPr>
                <w:b/>
              </w:rPr>
              <w:t xml:space="preserve"> </w:t>
            </w:r>
            <w:r>
              <w:t>индивидуальная, работа в группах, фронтальная</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NormalWeb"/>
              <w:shd w:val="clear" w:color="auto" w:fill="FFFFFF"/>
              <w:spacing w:before="0" w:after="0"/>
              <w:jc w:val="both"/>
            </w:pPr>
            <w:r>
              <w:rPr>
                <w:b/>
              </w:rPr>
              <w:t>Межпредметные связи:</w:t>
            </w:r>
            <w:r>
              <w:t xml:space="preserve"> математика, история, география, русский язык, литература, обществознание.</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NormalWeb"/>
              <w:shd w:val="clear" w:color="auto" w:fill="FFFFFF"/>
              <w:spacing w:before="0" w:after="0"/>
              <w:jc w:val="both"/>
            </w:pPr>
            <w:r>
              <w:rPr>
                <w:b/>
              </w:rPr>
              <w:t xml:space="preserve">Оборудование: </w:t>
            </w:r>
            <w:r>
              <w:t>компьютер, проектор, пособие для учащихся, раздаточный материал (5 копеек медных, 3 копейки советского периода, 1 копейка, бумажные ассигнации), карточки для физминутки, буклет, жетоны.</w:t>
            </w:r>
          </w:p>
        </w:tc>
      </w:tr>
      <w:tr w:rsidR="00120A29">
        <w:tc>
          <w:tcPr>
            <w:tcW w:w="108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sz w:val="24"/>
                <w:szCs w:val="24"/>
              </w:rPr>
            </w:pPr>
          </w:p>
        </w:tc>
      </w:tr>
    </w:tbl>
    <w:p w:rsidR="00120A29" w:rsidRDefault="00120A29">
      <w:pPr>
        <w:rPr>
          <w:rFonts w:ascii="Times New Roman" w:hAnsi="Times New Roman"/>
          <w:b/>
          <w:bCs/>
          <w:color w:val="000000"/>
          <w:sz w:val="24"/>
          <w:szCs w:val="24"/>
        </w:rPr>
      </w:pPr>
      <w:r>
        <w:rPr>
          <w:rFonts w:ascii="Times New Roman" w:hAnsi="Times New Roman"/>
          <w:b/>
          <w:color w:val="000000"/>
          <w:sz w:val="28"/>
          <w:szCs w:val="28"/>
        </w:rPr>
        <w:t>Ход занятия</w:t>
      </w:r>
    </w:p>
    <w:tbl>
      <w:tblPr>
        <w:tblW w:w="0" w:type="auto"/>
        <w:tblLayout w:type="fixed"/>
        <w:tblLook w:val="0000" w:firstRow="0" w:lastRow="0" w:firstColumn="0" w:lastColumn="0" w:noHBand="0" w:noVBand="0"/>
      </w:tblPr>
      <w:tblGrid>
        <w:gridCol w:w="1856"/>
        <w:gridCol w:w="900"/>
        <w:gridCol w:w="2535"/>
        <w:gridCol w:w="1842"/>
        <w:gridCol w:w="3606"/>
      </w:tblGrid>
      <w:tr w:rsidR="00120A29">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A29" w:rsidRDefault="00120A29">
            <w:pPr>
              <w:spacing w:after="0" w:line="100" w:lineRule="atLeast"/>
              <w:jc w:val="center"/>
              <w:rPr>
                <w:rFonts w:ascii="Times New Roman" w:hAnsi="Times New Roman"/>
                <w:b/>
                <w:bCs/>
                <w:color w:val="000000"/>
                <w:sz w:val="24"/>
                <w:szCs w:val="24"/>
              </w:rPr>
            </w:pPr>
            <w:r>
              <w:rPr>
                <w:rFonts w:ascii="Times New Roman" w:hAnsi="Times New Roman"/>
                <w:b/>
                <w:bCs/>
                <w:color w:val="000000"/>
                <w:sz w:val="24"/>
                <w:szCs w:val="24"/>
              </w:rPr>
              <w:t>Этап занятия</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jc w:val="center"/>
              <w:rPr>
                <w:rFonts w:ascii="Times New Roman" w:hAnsi="Times New Roman"/>
                <w:b/>
                <w:bCs/>
                <w:color w:val="000000"/>
                <w:sz w:val="24"/>
                <w:szCs w:val="24"/>
              </w:rPr>
            </w:pPr>
            <w:r>
              <w:rPr>
                <w:rFonts w:ascii="Times New Roman" w:hAnsi="Times New Roman"/>
                <w:b/>
                <w:bCs/>
                <w:color w:val="000000"/>
                <w:sz w:val="24"/>
                <w:szCs w:val="24"/>
              </w:rPr>
              <w:t>Время этапа</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A29" w:rsidRDefault="00120A29">
            <w:pPr>
              <w:spacing w:after="0" w:line="100" w:lineRule="atLeast"/>
              <w:jc w:val="center"/>
              <w:rPr>
                <w:rFonts w:ascii="Times New Roman" w:hAnsi="Times New Roman"/>
                <w:b/>
                <w:bCs/>
                <w:color w:val="000000"/>
                <w:sz w:val="24"/>
                <w:szCs w:val="24"/>
              </w:rPr>
            </w:pPr>
            <w:r>
              <w:rPr>
                <w:rFonts w:ascii="Times New Roman" w:hAnsi="Times New Roman"/>
                <w:b/>
                <w:bCs/>
                <w:color w:val="000000"/>
                <w:sz w:val="24"/>
                <w:szCs w:val="24"/>
              </w:rPr>
              <w:t>Действия учителя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A29" w:rsidRDefault="00120A29">
            <w:pPr>
              <w:spacing w:after="0" w:line="100" w:lineRule="atLeast"/>
              <w:jc w:val="center"/>
              <w:rPr>
                <w:rFonts w:ascii="Times New Roman" w:hAnsi="Times New Roman"/>
                <w:b/>
                <w:bCs/>
                <w:color w:val="000000"/>
                <w:sz w:val="24"/>
                <w:szCs w:val="24"/>
              </w:rPr>
            </w:pPr>
            <w:r>
              <w:rPr>
                <w:rFonts w:ascii="Times New Roman" w:hAnsi="Times New Roman"/>
                <w:b/>
                <w:bCs/>
                <w:color w:val="000000"/>
                <w:sz w:val="24"/>
                <w:szCs w:val="24"/>
              </w:rPr>
              <w:t>Действия ученика</w:t>
            </w:r>
          </w:p>
        </w:tc>
        <w:tc>
          <w:tcPr>
            <w:tcW w:w="3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A29" w:rsidRDefault="00120A29">
            <w:pPr>
              <w:spacing w:after="0" w:line="100" w:lineRule="atLeast"/>
              <w:jc w:val="center"/>
            </w:pPr>
            <w:r>
              <w:rPr>
                <w:rFonts w:ascii="Times New Roman" w:hAnsi="Times New Roman"/>
                <w:b/>
                <w:bCs/>
                <w:color w:val="000000"/>
                <w:sz w:val="24"/>
                <w:szCs w:val="24"/>
              </w:rPr>
              <w:t>Примечания</w:t>
            </w:r>
          </w:p>
        </w:tc>
      </w:tr>
      <w:tr w:rsidR="00120A29">
        <w:trPr>
          <w:trHeight w:val="798"/>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b/>
                <w:i/>
                <w:sz w:val="24"/>
                <w:szCs w:val="24"/>
              </w:rPr>
              <w:t>Оргмомент</w:t>
            </w:r>
            <w:r>
              <w:rPr>
                <w:rFonts w:ascii="Times New Roman" w:hAnsi="Times New Roman"/>
                <w:i/>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color w:val="000000"/>
                <w:sz w:val="24"/>
                <w:szCs w:val="24"/>
              </w:rPr>
              <w:t>3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color w:val="000000"/>
                <w:sz w:val="24"/>
                <w:szCs w:val="24"/>
              </w:rPr>
              <w:t>Проверяет готовность к занятию</w:t>
            </w:r>
          </w:p>
          <w:p w:rsidR="00120A29" w:rsidRDefault="00120A29">
            <w:pPr>
              <w:spacing w:after="0" w:line="100" w:lineRule="atLeast"/>
              <w:rPr>
                <w:rFonts w:ascii="Times New Roman" w:hAnsi="Times New Roman"/>
                <w:color w:val="000000"/>
                <w:sz w:val="24"/>
                <w:szCs w:val="24"/>
              </w:rPr>
            </w:pPr>
            <w:r>
              <w:rPr>
                <w:rFonts w:ascii="Times New Roman" w:hAnsi="Times New Roman"/>
                <w:sz w:val="24"/>
                <w:szCs w:val="24"/>
              </w:rPr>
              <w:t>-</w:t>
            </w:r>
            <w:r>
              <w:rPr>
                <w:rFonts w:ascii="Times New Roman" w:hAnsi="Times New Roman"/>
                <w:b/>
                <w:i/>
                <w:sz w:val="24"/>
                <w:szCs w:val="24"/>
              </w:rPr>
              <w:t>Добрый день, ребята. На прошлом уроке мы говорили об умении оценивать свое финансовое поведение и получили домашнее задание: Напишите эссе на тему «Почему невыгодно быть финансово неграмотным человеком». Приведите примеры финансово неграмотного поведения и выразите своё отношение к проблеме.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sz w:val="24"/>
                <w:szCs w:val="24"/>
              </w:rPr>
              <w:t xml:space="preserve">Проверка домашнего задания. </w:t>
            </w:r>
            <w:r>
              <w:rPr>
                <w:rFonts w:ascii="Times New Roman" w:hAnsi="Times New Roman"/>
                <w:b/>
                <w:i/>
                <w:sz w:val="24"/>
                <w:szCs w:val="24"/>
              </w:rPr>
              <w:t>Учащиеся по желанию зачитывают свое эссе</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color w:val="000000"/>
                <w:sz w:val="24"/>
                <w:szCs w:val="24"/>
              </w:rPr>
              <w:t> Слайд 1</w:t>
            </w:r>
          </w:p>
          <w:p w:rsidR="00120A29" w:rsidRDefault="00120A29">
            <w:pPr>
              <w:spacing w:after="0" w:line="100" w:lineRule="atLeast"/>
            </w:pPr>
            <w:r>
              <w:rPr>
                <w:rFonts w:ascii="Times New Roman" w:hAnsi="Times New Roman"/>
                <w:sz w:val="24"/>
                <w:szCs w:val="24"/>
              </w:rPr>
              <w:t>Задание на оценку предметных и личностных результатов. Предмет контроля: осознание негативного влияния неграмотного финансового поведения на благосостояние семьи. В ответе учащегося должны быть использованы знания, полученные в ходе изучения темы; должен быть отражён личный опыт и выражено личное отношение к неграмотному финансовому поведению. Оценка. Если в ответе учащегося содержатся все три составляющие, его работа зачтена.</w:t>
            </w:r>
          </w:p>
        </w:tc>
      </w:tr>
      <w:tr w:rsidR="00120A29">
        <w:trPr>
          <w:trHeight w:val="71"/>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sz w:val="24"/>
                <w:szCs w:val="24"/>
              </w:rPr>
              <w:t>Целеполагание. Мотивация к учебной деятельности</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sz w:val="24"/>
                <w:szCs w:val="24"/>
              </w:rPr>
            </w:pPr>
            <w:r>
              <w:rPr>
                <w:rFonts w:ascii="Times New Roman" w:hAnsi="Times New Roman"/>
                <w:sz w:val="24"/>
                <w:szCs w:val="24"/>
              </w:rPr>
              <w:t>1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b/>
                <w:i/>
                <w:sz w:val="24"/>
                <w:szCs w:val="24"/>
              </w:rPr>
            </w:pPr>
            <w:r>
              <w:rPr>
                <w:rFonts w:ascii="Times New Roman" w:hAnsi="Times New Roman"/>
                <w:sz w:val="24"/>
                <w:szCs w:val="24"/>
              </w:rPr>
              <w:t>Задает следующие вопросы:</w:t>
            </w:r>
          </w:p>
          <w:p w:rsidR="00120A29" w:rsidRDefault="00120A29">
            <w:pPr>
              <w:spacing w:line="100" w:lineRule="atLeast"/>
              <w:rPr>
                <w:b/>
                <w:i/>
              </w:rPr>
            </w:pPr>
            <w:r>
              <w:rPr>
                <w:rFonts w:ascii="Times New Roman" w:hAnsi="Times New Roman"/>
                <w:b/>
                <w:i/>
                <w:sz w:val="24"/>
                <w:szCs w:val="24"/>
              </w:rPr>
              <w:t xml:space="preserve">- </w:t>
            </w:r>
            <w:r>
              <w:rPr>
                <w:b/>
                <w:i/>
              </w:rPr>
              <w:t>Посмотрите внимательно на картинки. Что их объединяет?</w:t>
            </w:r>
          </w:p>
          <w:p w:rsidR="00120A29" w:rsidRDefault="00120A29">
            <w:pPr>
              <w:spacing w:line="100" w:lineRule="atLeast"/>
            </w:pPr>
            <w:r>
              <w:rPr>
                <w:b/>
                <w:i/>
              </w:rPr>
              <w:t>- О чем мы сегодня будем говорить? Сформулируйте тему урока</w:t>
            </w:r>
          </w:p>
          <w:p w:rsidR="00120A29" w:rsidRDefault="00120A29">
            <w:pPr>
              <w:spacing w:line="100" w:lineRule="atLeast"/>
              <w:rPr>
                <w:b/>
                <w:i/>
              </w:rPr>
            </w:pPr>
            <w:r>
              <w:t xml:space="preserve">Если не получается - </w:t>
            </w:r>
            <w:r>
              <w:lastRenderedPageBreak/>
              <w:t>слайд 3.</w:t>
            </w:r>
          </w:p>
          <w:p w:rsidR="00120A29" w:rsidRDefault="00120A29">
            <w:pPr>
              <w:spacing w:line="100" w:lineRule="atLeast"/>
              <w:rPr>
                <w:rFonts w:ascii="Times New Roman" w:hAnsi="Times New Roman"/>
                <w:color w:val="000000"/>
                <w:sz w:val="24"/>
                <w:szCs w:val="24"/>
              </w:rPr>
            </w:pPr>
            <w:r>
              <w:rPr>
                <w:b/>
                <w:i/>
              </w:rPr>
              <w:t>Запишите тему урока «Деньги-что это такое»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b/>
                <w:i/>
                <w:sz w:val="24"/>
                <w:szCs w:val="24"/>
              </w:rPr>
            </w:pPr>
            <w:r>
              <w:rPr>
                <w:rFonts w:ascii="Times New Roman" w:hAnsi="Times New Roman"/>
                <w:color w:val="000000"/>
                <w:sz w:val="24"/>
                <w:szCs w:val="24"/>
              </w:rPr>
              <w:lastRenderedPageBreak/>
              <w:t>Дают следующие ответы:</w:t>
            </w:r>
          </w:p>
          <w:p w:rsidR="00120A29" w:rsidRDefault="00120A29">
            <w:pPr>
              <w:spacing w:after="0" w:line="100" w:lineRule="atLeast"/>
              <w:rPr>
                <w:rFonts w:ascii="Times New Roman" w:hAnsi="Times New Roman"/>
                <w:b/>
                <w:i/>
                <w:sz w:val="24"/>
                <w:szCs w:val="24"/>
              </w:rPr>
            </w:pPr>
            <w:r>
              <w:rPr>
                <w:rFonts w:ascii="Times New Roman" w:hAnsi="Times New Roman"/>
                <w:b/>
                <w:i/>
                <w:sz w:val="24"/>
                <w:szCs w:val="24"/>
              </w:rPr>
              <w:t>-предметы потребления, товары, деньги</w:t>
            </w:r>
          </w:p>
          <w:p w:rsidR="00120A29" w:rsidRDefault="00120A29">
            <w:pPr>
              <w:spacing w:after="0" w:line="100" w:lineRule="atLeast"/>
              <w:rPr>
                <w:rFonts w:ascii="Times New Roman" w:hAnsi="Times New Roman"/>
                <w:b/>
                <w:i/>
                <w:sz w:val="24"/>
                <w:szCs w:val="24"/>
              </w:rPr>
            </w:pPr>
          </w:p>
          <w:p w:rsidR="00120A29" w:rsidRDefault="00120A29">
            <w:pPr>
              <w:spacing w:after="0" w:line="100" w:lineRule="atLeast"/>
              <w:rPr>
                <w:rFonts w:ascii="Times New Roman" w:hAnsi="Times New Roman"/>
                <w:color w:val="000000"/>
                <w:sz w:val="24"/>
                <w:szCs w:val="24"/>
              </w:rPr>
            </w:pPr>
            <w:r>
              <w:rPr>
                <w:rFonts w:ascii="Times New Roman" w:hAnsi="Times New Roman"/>
                <w:sz w:val="24"/>
                <w:szCs w:val="24"/>
              </w:rPr>
              <w:t>Записывают тему урока</w:t>
            </w:r>
          </w:p>
          <w:p w:rsidR="00120A29" w:rsidRDefault="00120A29">
            <w:pPr>
              <w:spacing w:after="0" w:line="100" w:lineRule="atLeast"/>
              <w:rPr>
                <w:rFonts w:ascii="Times New Roman" w:hAnsi="Times New Roman"/>
                <w:color w:val="000000"/>
                <w:sz w:val="24"/>
                <w:szCs w:val="24"/>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color w:val="000000"/>
                <w:sz w:val="24"/>
                <w:szCs w:val="24"/>
              </w:rPr>
              <w:t>Представляется слайд 2 (метод «Кроссенса»)</w:t>
            </w:r>
          </w:p>
          <w:p w:rsidR="00120A29" w:rsidRDefault="00120A29">
            <w:pPr>
              <w:spacing w:after="0" w:line="100" w:lineRule="atLeast"/>
              <w:rPr>
                <w:rFonts w:ascii="Times New Roman" w:hAnsi="Times New Roman"/>
                <w:color w:val="000000"/>
                <w:sz w:val="24"/>
                <w:szCs w:val="24"/>
              </w:rPr>
            </w:pPr>
            <w:r>
              <w:rPr>
                <w:rFonts w:ascii="Times New Roman" w:hAnsi="Times New Roman"/>
                <w:color w:val="000000"/>
                <w:sz w:val="24"/>
                <w:szCs w:val="24"/>
              </w:rPr>
              <w:t>Слайд 3.</w:t>
            </w:r>
          </w:p>
          <w:p w:rsidR="00120A29" w:rsidRDefault="00120A29">
            <w:pPr>
              <w:spacing w:after="0" w:line="100" w:lineRule="atLeast"/>
              <w:rPr>
                <w:rFonts w:ascii="Times New Roman" w:hAnsi="Times New Roman"/>
                <w:color w:val="000000"/>
                <w:sz w:val="24"/>
                <w:szCs w:val="24"/>
              </w:rPr>
            </w:pPr>
            <w:r>
              <w:rPr>
                <w:rFonts w:ascii="Times New Roman" w:hAnsi="Times New Roman"/>
                <w:color w:val="000000"/>
                <w:sz w:val="24"/>
                <w:szCs w:val="24"/>
              </w:rPr>
              <w:t>Слайд 4.</w:t>
            </w:r>
          </w:p>
          <w:p w:rsidR="00120A29" w:rsidRDefault="00120A29">
            <w:pPr>
              <w:spacing w:after="0" w:line="100" w:lineRule="atLeast"/>
              <w:rPr>
                <w:rFonts w:ascii="Times New Roman" w:hAnsi="Times New Roman"/>
                <w:color w:val="000000"/>
                <w:sz w:val="24"/>
                <w:szCs w:val="24"/>
              </w:rPr>
            </w:pPr>
          </w:p>
        </w:tc>
      </w:tr>
      <w:tr w:rsidR="00120A29">
        <w:trPr>
          <w:trHeight w:val="71"/>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sz w:val="24"/>
                <w:szCs w:val="24"/>
              </w:rPr>
              <w:lastRenderedPageBreak/>
              <w:t>Постановка учебных задач. Планирование</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b/>
                <w:i/>
                <w:sz w:val="24"/>
                <w:szCs w:val="24"/>
              </w:rPr>
            </w:pPr>
            <w:r>
              <w:rPr>
                <w:rFonts w:ascii="Times New Roman" w:hAnsi="Times New Roman"/>
                <w:sz w:val="24"/>
                <w:szCs w:val="24"/>
              </w:rPr>
              <w:t>3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sz w:val="24"/>
                <w:szCs w:val="24"/>
              </w:rPr>
            </w:pPr>
            <w:r>
              <w:rPr>
                <w:rFonts w:ascii="Times New Roman" w:hAnsi="Times New Roman"/>
                <w:b/>
                <w:i/>
                <w:sz w:val="24"/>
                <w:szCs w:val="24"/>
              </w:rPr>
              <w:t>Что вы уже знаете о деньгах? Чему хотите научиться на этом занятии?</w:t>
            </w:r>
          </w:p>
          <w:p w:rsidR="00120A29" w:rsidRDefault="00120A29">
            <w:pPr>
              <w:rPr>
                <w:rFonts w:ascii="Times New Roman" w:hAnsi="Times New Roman"/>
                <w:b/>
                <w:i/>
                <w:sz w:val="24"/>
                <w:szCs w:val="24"/>
              </w:rPr>
            </w:pPr>
            <w:r>
              <w:rPr>
                <w:rFonts w:ascii="Times New Roman" w:hAnsi="Times New Roman"/>
                <w:sz w:val="24"/>
                <w:szCs w:val="24"/>
              </w:rPr>
              <w:t>Какие учебные задачи мы должны решить?  Что мы должны сделать, чтобы ответить на эти вопросы?</w:t>
            </w:r>
          </w:p>
          <w:p w:rsidR="00120A29" w:rsidRDefault="00120A29">
            <w:pPr>
              <w:rPr>
                <w:rFonts w:ascii="Times New Roman" w:hAnsi="Times New Roman"/>
                <w:sz w:val="24"/>
                <w:szCs w:val="24"/>
              </w:rPr>
            </w:pPr>
            <w:r>
              <w:rPr>
                <w:rFonts w:ascii="Times New Roman" w:hAnsi="Times New Roman"/>
                <w:b/>
                <w:i/>
                <w:sz w:val="24"/>
                <w:szCs w:val="24"/>
              </w:rPr>
              <w:t>Учитель записывает на доске задачи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 xml:space="preserve">Ответы учащихся: </w:t>
            </w:r>
            <w:r>
              <w:rPr>
                <w:rFonts w:ascii="Times New Roman" w:hAnsi="Times New Roman"/>
                <w:i/>
                <w:sz w:val="24"/>
                <w:szCs w:val="24"/>
              </w:rPr>
              <w:t>о том, что такое деньги и для чего они используются в современном мире, о наличных деньгах и банковских карточках, о фальшивых деньгах.</w:t>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color w:val="000000"/>
                <w:sz w:val="24"/>
                <w:szCs w:val="24"/>
              </w:rPr>
            </w:pPr>
            <w:r>
              <w:rPr>
                <w:rFonts w:ascii="Times New Roman" w:hAnsi="Times New Roman"/>
                <w:sz w:val="24"/>
                <w:szCs w:val="24"/>
              </w:rPr>
              <w:t>Обговаривают план работы.</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color w:val="000000"/>
                <w:sz w:val="24"/>
                <w:szCs w:val="24"/>
              </w:rPr>
              <w:t>Слайд 5.</w:t>
            </w:r>
          </w:p>
          <w:p w:rsidR="00120A29" w:rsidRDefault="00120A29">
            <w:pPr>
              <w:spacing w:after="0" w:line="100" w:lineRule="atLeast"/>
            </w:pPr>
            <w:r>
              <w:rPr>
                <w:rFonts w:ascii="Times New Roman" w:hAnsi="Times New Roman"/>
                <w:color w:val="000000"/>
                <w:sz w:val="24"/>
                <w:szCs w:val="24"/>
              </w:rPr>
              <w:t xml:space="preserve"> </w:t>
            </w:r>
          </w:p>
        </w:tc>
      </w:tr>
      <w:tr w:rsidR="00120A29">
        <w:trPr>
          <w:trHeight w:val="71"/>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sz w:val="24"/>
                <w:szCs w:val="24"/>
              </w:rPr>
              <w:t>Изучение новой темы, формирование новых понятий.</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b/>
                <w:i/>
                <w:sz w:val="24"/>
                <w:szCs w:val="24"/>
              </w:rPr>
            </w:pPr>
            <w:r>
              <w:rPr>
                <w:rFonts w:ascii="Times New Roman" w:hAnsi="Times New Roman"/>
                <w:sz w:val="24"/>
                <w:szCs w:val="24"/>
              </w:rPr>
              <w:t>8-10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Style w:val="style-scope"/>
                <w:rFonts w:ascii="Times New Roman" w:hAnsi="Times New Roman"/>
              </w:rPr>
            </w:pPr>
            <w:r>
              <w:rPr>
                <w:rFonts w:ascii="Times New Roman" w:hAnsi="Times New Roman"/>
                <w:b/>
                <w:i/>
                <w:sz w:val="24"/>
                <w:szCs w:val="24"/>
              </w:rPr>
              <w:t xml:space="preserve">Предлагаю посмотреть видеоролик, подготовленный </w:t>
            </w:r>
            <w:r>
              <w:rPr>
                <w:rStyle w:val="style-scope"/>
                <w:rFonts w:ascii="Times New Roman" w:hAnsi="Times New Roman"/>
                <w:b/>
                <w:i/>
              </w:rPr>
              <w:t>по заказу Министерства финансов Российской Федерации в ходе реализации совместного Проекта Российской Федерации и Международного банка реконструкции и развития «Содействие повышению уровня финансовой грамотности населения и развитию.</w:t>
            </w:r>
          </w:p>
          <w:p w:rsidR="00120A29" w:rsidRDefault="00120A29">
            <w:pPr>
              <w:spacing w:line="100" w:lineRule="atLeast"/>
              <w:rPr>
                <w:rStyle w:val="style-scope"/>
                <w:rFonts w:ascii="Times New Roman" w:hAnsi="Times New Roman"/>
              </w:rPr>
            </w:pPr>
            <w:r>
              <w:rPr>
                <w:rStyle w:val="style-scope"/>
                <w:rFonts w:ascii="Times New Roman" w:hAnsi="Times New Roman"/>
              </w:rPr>
              <w:t xml:space="preserve">Во время просмотра делаются остановки для ответов обучающихся на звучащие вопросы: </w:t>
            </w:r>
          </w:p>
          <w:p w:rsidR="00120A29" w:rsidRDefault="00120A29">
            <w:pPr>
              <w:spacing w:line="100" w:lineRule="atLeast"/>
              <w:rPr>
                <w:rFonts w:ascii="Times New Roman" w:hAnsi="Times New Roman"/>
                <w:color w:val="000000"/>
                <w:sz w:val="24"/>
                <w:szCs w:val="24"/>
              </w:rPr>
            </w:pPr>
            <w:r>
              <w:rPr>
                <w:rStyle w:val="style-scope"/>
                <w:rFonts w:ascii="Times New Roman" w:hAnsi="Times New Roman"/>
              </w:rPr>
              <w:t>Почему людям было необходимо меняться? Почему со временем меняться становилось все сложнее? Что может служить деньгами?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color w:val="000000"/>
                <w:sz w:val="24"/>
                <w:szCs w:val="24"/>
              </w:rPr>
              <w:t>Дети дают ответы на звучащие в ролике вопросы.</w:t>
            </w: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sz w:val="24"/>
                <w:szCs w:val="24"/>
              </w:rPr>
            </w:pPr>
            <w:r>
              <w:rPr>
                <w:rFonts w:ascii="Times New Roman" w:hAnsi="Times New Roman"/>
                <w:sz w:val="24"/>
                <w:szCs w:val="24"/>
              </w:rPr>
              <w:t>Дети делают записи в тетрадях.</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pPr>
            <w:r>
              <w:rPr>
                <w:rFonts w:ascii="Times New Roman" w:hAnsi="Times New Roman"/>
                <w:sz w:val="24"/>
                <w:szCs w:val="24"/>
              </w:rPr>
              <w:t>Слайд 6</w:t>
            </w:r>
          </w:p>
          <w:p w:rsidR="00120A29" w:rsidRDefault="002C544A">
            <w:pPr>
              <w:spacing w:after="0" w:line="100" w:lineRule="atLeast"/>
              <w:rPr>
                <w:rFonts w:ascii="Times New Roman" w:hAnsi="Times New Roman"/>
                <w:sz w:val="24"/>
                <w:szCs w:val="24"/>
              </w:rPr>
            </w:pPr>
            <w:r>
              <w:rPr>
                <w:noProof/>
                <w:lang w:eastAsia="ru-RU"/>
              </w:rPr>
              <w:drawing>
                <wp:inline distT="0" distB="0" distL="0" distR="0">
                  <wp:extent cx="2122170" cy="1194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2170" cy="1194435"/>
                          </a:xfrm>
                          <a:prstGeom prst="rect">
                            <a:avLst/>
                          </a:prstGeom>
                          <a:solidFill>
                            <a:srgbClr val="FFFFFF"/>
                          </a:solidFill>
                          <a:ln>
                            <a:noFill/>
                          </a:ln>
                        </pic:spPr>
                      </pic:pic>
                    </a:graphicData>
                  </a:graphic>
                </wp:inline>
              </w:drawing>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2C544A">
            <w:pPr>
              <w:spacing w:after="0" w:line="100" w:lineRule="atLeast"/>
              <w:rPr>
                <w:rFonts w:ascii="Times New Roman" w:hAnsi="Times New Roman"/>
                <w:sz w:val="24"/>
                <w:szCs w:val="24"/>
              </w:rPr>
            </w:pPr>
            <w:r>
              <w:rPr>
                <w:noProof/>
                <w:lang w:eastAsia="ru-RU"/>
              </w:rPr>
              <w:drawing>
                <wp:inline distT="0" distB="0" distL="0" distR="0">
                  <wp:extent cx="1036955" cy="402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t="20781"/>
                          <a:stretch>
                            <a:fillRect/>
                          </a:stretch>
                        </pic:blipFill>
                        <pic:spPr bwMode="auto">
                          <a:xfrm>
                            <a:off x="0" y="0"/>
                            <a:ext cx="1036955" cy="402590"/>
                          </a:xfrm>
                          <a:prstGeom prst="rect">
                            <a:avLst/>
                          </a:prstGeom>
                          <a:solidFill>
                            <a:srgbClr val="FFFFFF"/>
                          </a:solidFill>
                          <a:ln>
                            <a:noFill/>
                          </a:ln>
                        </pic:spPr>
                      </pic:pic>
                    </a:graphicData>
                  </a:graphic>
                </wp:inline>
              </w:drawing>
            </w:r>
            <w:r w:rsidR="00120A29">
              <w:t xml:space="preserve"> </w:t>
            </w:r>
            <w:r>
              <w:rPr>
                <w:noProof/>
                <w:lang w:eastAsia="ru-RU"/>
              </w:rPr>
              <w:drawing>
                <wp:inline distT="0" distB="0" distL="0" distR="0">
                  <wp:extent cx="934720" cy="7505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t="5479" b="7031"/>
                          <a:stretch>
                            <a:fillRect/>
                          </a:stretch>
                        </pic:blipFill>
                        <pic:spPr bwMode="auto">
                          <a:xfrm>
                            <a:off x="0" y="0"/>
                            <a:ext cx="934720" cy="750570"/>
                          </a:xfrm>
                          <a:prstGeom prst="rect">
                            <a:avLst/>
                          </a:prstGeom>
                          <a:solidFill>
                            <a:srgbClr val="FFFFFF"/>
                          </a:solidFill>
                          <a:ln>
                            <a:noFill/>
                          </a:ln>
                        </pic:spPr>
                      </pic:pic>
                    </a:graphicData>
                  </a:graphic>
                </wp:inline>
              </w:drawing>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color w:val="000000"/>
                <w:sz w:val="24"/>
                <w:szCs w:val="24"/>
              </w:rPr>
            </w:pPr>
            <w:r>
              <w:rPr>
                <w:rFonts w:ascii="Times New Roman" w:hAnsi="Times New Roman"/>
                <w:sz w:val="24"/>
                <w:szCs w:val="24"/>
              </w:rPr>
              <w:t>Пока дети делают записи в тетрадях, демонстрируется раздаточный материал, упомянутый в ролике (медные 5 копеек, 3 копейки Советского периода, серебряная копейка, «Катенька», советские рубли)</w:t>
            </w:r>
          </w:p>
          <w:p w:rsidR="00120A29" w:rsidRDefault="00120A29">
            <w:pPr>
              <w:spacing w:after="0" w:line="100" w:lineRule="atLeast"/>
              <w:rPr>
                <w:rFonts w:ascii="Times New Roman" w:hAnsi="Times New Roman"/>
                <w:color w:val="000000"/>
                <w:sz w:val="24"/>
                <w:szCs w:val="24"/>
              </w:rPr>
            </w:pPr>
          </w:p>
        </w:tc>
      </w:tr>
      <w:tr w:rsidR="00120A29">
        <w:trPr>
          <w:trHeight w:val="71"/>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sz w:val="24"/>
                <w:szCs w:val="24"/>
              </w:rPr>
              <w:t>Первичное закрепление. Физминутка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b/>
                <w:i/>
                <w:sz w:val="24"/>
                <w:szCs w:val="24"/>
              </w:rPr>
            </w:pPr>
            <w:r>
              <w:rPr>
                <w:rFonts w:ascii="Times New Roman" w:hAnsi="Times New Roman"/>
                <w:sz w:val="24"/>
                <w:szCs w:val="24"/>
              </w:rPr>
              <w:t xml:space="preserve">2-3 </w:t>
            </w:r>
            <w:r>
              <w:rPr>
                <w:rFonts w:ascii="Times New Roman" w:hAnsi="Times New Roman"/>
                <w:sz w:val="24"/>
                <w:szCs w:val="24"/>
              </w:rPr>
              <w:lastRenderedPageBreak/>
              <w:t>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b/>
                <w:i/>
                <w:sz w:val="24"/>
                <w:szCs w:val="24"/>
              </w:rPr>
            </w:pPr>
            <w:r>
              <w:rPr>
                <w:rFonts w:ascii="Times New Roman" w:hAnsi="Times New Roman"/>
                <w:b/>
                <w:i/>
                <w:sz w:val="24"/>
                <w:szCs w:val="24"/>
              </w:rPr>
              <w:lastRenderedPageBreak/>
              <w:t xml:space="preserve">А теперь немного подвигаемся. </w:t>
            </w:r>
          </w:p>
          <w:p w:rsidR="00120A29" w:rsidRDefault="00120A29">
            <w:pPr>
              <w:spacing w:line="100" w:lineRule="atLeast"/>
              <w:rPr>
                <w:rFonts w:ascii="Times New Roman" w:hAnsi="Times New Roman"/>
                <w:b/>
                <w:i/>
                <w:sz w:val="24"/>
                <w:szCs w:val="24"/>
              </w:rPr>
            </w:pPr>
            <w:r>
              <w:rPr>
                <w:rFonts w:ascii="Times New Roman" w:hAnsi="Times New Roman"/>
                <w:b/>
                <w:i/>
                <w:sz w:val="24"/>
                <w:szCs w:val="24"/>
              </w:rPr>
              <w:lastRenderedPageBreak/>
              <w:t>1 колонка - на ваших столах лежат карточки с половиной пословицы. Найдите себе пару, чтобы получилась целая пословица.</w:t>
            </w:r>
          </w:p>
          <w:p w:rsidR="00120A29" w:rsidRDefault="00120A29">
            <w:pPr>
              <w:spacing w:line="100" w:lineRule="atLeast"/>
              <w:rPr>
                <w:rFonts w:ascii="Times New Roman" w:hAnsi="Times New Roman"/>
                <w:b/>
                <w:i/>
                <w:sz w:val="24"/>
                <w:szCs w:val="24"/>
              </w:rPr>
            </w:pPr>
            <w:r>
              <w:rPr>
                <w:rFonts w:ascii="Times New Roman" w:hAnsi="Times New Roman"/>
                <w:b/>
                <w:i/>
                <w:sz w:val="24"/>
                <w:szCs w:val="24"/>
              </w:rPr>
              <w:t>2 колонка – на ваших столах лежат карточки с названием  и видами денег, соберитесь в «семьи» по видам денег</w:t>
            </w:r>
          </w:p>
          <w:p w:rsidR="00120A29" w:rsidRDefault="00120A29">
            <w:pPr>
              <w:spacing w:line="100" w:lineRule="atLeast"/>
              <w:rPr>
                <w:rFonts w:ascii="Times New Roman" w:hAnsi="Times New Roman"/>
                <w:b/>
                <w:i/>
                <w:sz w:val="24"/>
                <w:szCs w:val="24"/>
              </w:rPr>
            </w:pPr>
            <w:r>
              <w:rPr>
                <w:rFonts w:ascii="Times New Roman" w:hAnsi="Times New Roman"/>
                <w:b/>
                <w:i/>
                <w:sz w:val="24"/>
                <w:szCs w:val="24"/>
              </w:rPr>
              <w:t>3 колонка – на ваших столах лежат карточки с различными видами денег. Выстройтесь в линейку по степени роста ликвидности.</w:t>
            </w:r>
          </w:p>
          <w:p w:rsidR="00120A29" w:rsidRDefault="00120A29">
            <w:pPr>
              <w:spacing w:line="100" w:lineRule="atLeast"/>
              <w:rPr>
                <w:rFonts w:ascii="Times New Roman" w:hAnsi="Times New Roman"/>
                <w:color w:val="000000"/>
                <w:sz w:val="24"/>
                <w:szCs w:val="24"/>
              </w:rPr>
            </w:pPr>
            <w:r>
              <w:rPr>
                <w:rFonts w:ascii="Times New Roman" w:hAnsi="Times New Roman"/>
                <w:b/>
                <w:i/>
                <w:sz w:val="24"/>
                <w:szCs w:val="24"/>
              </w:rPr>
              <w:t>Объясните ваш выбор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color w:val="000000"/>
                <w:sz w:val="24"/>
                <w:szCs w:val="24"/>
              </w:rPr>
              <w:lastRenderedPageBreak/>
              <w:t xml:space="preserve">Дети собираются в группы, </w:t>
            </w:r>
            <w:r>
              <w:rPr>
                <w:rFonts w:ascii="Times New Roman" w:hAnsi="Times New Roman"/>
                <w:color w:val="000000"/>
                <w:sz w:val="24"/>
                <w:szCs w:val="24"/>
              </w:rPr>
              <w:lastRenderedPageBreak/>
              <w:t>объясняют свой выбор. Возникает проблема со 2 колонкой, поскольку в символические деньги входят и наличные и безналичные денежные средства</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lastRenderedPageBreak/>
              <w:t>1 колонка</w:t>
            </w:r>
          </w:p>
          <w:p w:rsidR="00120A29" w:rsidRDefault="00120A29">
            <w:pPr>
              <w:spacing w:after="0" w:line="100" w:lineRule="atLeast"/>
              <w:rPr>
                <w:rFonts w:ascii="Times New Roman" w:hAnsi="Times New Roman"/>
                <w:sz w:val="24"/>
                <w:szCs w:val="24"/>
              </w:rPr>
            </w:pPr>
            <w:r>
              <w:rPr>
                <w:rFonts w:ascii="Times New Roman" w:hAnsi="Times New Roman"/>
                <w:sz w:val="24"/>
                <w:szCs w:val="24"/>
              </w:rPr>
              <w:t>1 . Береги хлеб для еды,</w:t>
            </w:r>
          </w:p>
          <w:p w:rsidR="00120A29" w:rsidRDefault="00120A29">
            <w:pPr>
              <w:spacing w:after="0" w:line="100" w:lineRule="atLeast"/>
              <w:rPr>
                <w:rFonts w:ascii="Times New Roman" w:hAnsi="Times New Roman"/>
                <w:sz w:val="24"/>
                <w:szCs w:val="24"/>
              </w:rPr>
            </w:pPr>
            <w:r>
              <w:rPr>
                <w:rFonts w:ascii="Times New Roman" w:hAnsi="Times New Roman"/>
                <w:sz w:val="24"/>
                <w:szCs w:val="24"/>
              </w:rPr>
              <w:t>2 . Гроша не стоит,</w:t>
            </w:r>
          </w:p>
          <w:p w:rsidR="00120A29" w:rsidRDefault="00120A29">
            <w:pPr>
              <w:spacing w:after="0" w:line="100" w:lineRule="atLeast"/>
              <w:rPr>
                <w:rFonts w:ascii="Times New Roman" w:hAnsi="Times New Roman"/>
                <w:sz w:val="24"/>
                <w:szCs w:val="24"/>
              </w:rPr>
            </w:pPr>
            <w:r>
              <w:rPr>
                <w:rFonts w:ascii="Times New Roman" w:hAnsi="Times New Roman"/>
                <w:sz w:val="24"/>
                <w:szCs w:val="24"/>
              </w:rPr>
              <w:lastRenderedPageBreak/>
              <w:t>3 . Денег много,</w:t>
            </w:r>
          </w:p>
          <w:p w:rsidR="00120A29" w:rsidRDefault="00120A29">
            <w:pPr>
              <w:spacing w:after="0" w:line="100" w:lineRule="atLeast"/>
              <w:rPr>
                <w:rFonts w:ascii="Times New Roman" w:hAnsi="Times New Roman"/>
                <w:sz w:val="24"/>
                <w:szCs w:val="24"/>
              </w:rPr>
            </w:pPr>
            <w:r>
              <w:rPr>
                <w:rFonts w:ascii="Times New Roman" w:hAnsi="Times New Roman"/>
                <w:sz w:val="24"/>
                <w:szCs w:val="24"/>
              </w:rPr>
              <w:t>4 . Не имей сто рублей,</w:t>
            </w:r>
          </w:p>
          <w:p w:rsidR="00120A29" w:rsidRDefault="00120A29">
            <w:pPr>
              <w:spacing w:after="0" w:line="100" w:lineRule="atLeast"/>
              <w:rPr>
                <w:rFonts w:ascii="Times New Roman" w:hAnsi="Times New Roman"/>
                <w:sz w:val="24"/>
                <w:szCs w:val="24"/>
              </w:rPr>
            </w:pPr>
            <w:r>
              <w:rPr>
                <w:rFonts w:ascii="Times New Roman" w:hAnsi="Times New Roman"/>
                <w:sz w:val="24"/>
                <w:szCs w:val="24"/>
              </w:rPr>
              <w:t>5 . Три деньги в день –</w:t>
            </w:r>
          </w:p>
          <w:p w:rsidR="00120A29" w:rsidRDefault="00120A29">
            <w:pPr>
              <w:spacing w:after="0" w:line="100" w:lineRule="atLeast"/>
              <w:rPr>
                <w:rFonts w:ascii="Times New Roman" w:hAnsi="Times New Roman"/>
                <w:sz w:val="24"/>
                <w:szCs w:val="24"/>
              </w:rPr>
            </w:pPr>
            <w:r>
              <w:rPr>
                <w:rFonts w:ascii="Times New Roman" w:hAnsi="Times New Roman"/>
                <w:sz w:val="24"/>
                <w:szCs w:val="24"/>
              </w:rPr>
              <w:t>а) а глядит рублём.</w:t>
            </w:r>
          </w:p>
          <w:p w:rsidR="00120A29" w:rsidRDefault="00120A29">
            <w:pPr>
              <w:spacing w:after="0" w:line="100" w:lineRule="atLeast"/>
              <w:rPr>
                <w:rFonts w:ascii="Times New Roman" w:hAnsi="Times New Roman"/>
                <w:sz w:val="24"/>
                <w:szCs w:val="24"/>
              </w:rPr>
            </w:pPr>
            <w:r>
              <w:rPr>
                <w:rFonts w:ascii="Times New Roman" w:hAnsi="Times New Roman"/>
                <w:sz w:val="24"/>
                <w:szCs w:val="24"/>
              </w:rPr>
              <w:t>б) да разума мало.</w:t>
            </w:r>
          </w:p>
          <w:p w:rsidR="00120A29" w:rsidRDefault="00120A29">
            <w:pPr>
              <w:spacing w:after="0" w:line="100" w:lineRule="atLeast"/>
              <w:rPr>
                <w:rFonts w:ascii="Times New Roman" w:hAnsi="Times New Roman"/>
                <w:sz w:val="24"/>
                <w:szCs w:val="24"/>
              </w:rPr>
            </w:pPr>
            <w:r>
              <w:rPr>
                <w:rFonts w:ascii="Times New Roman" w:hAnsi="Times New Roman"/>
                <w:sz w:val="24"/>
                <w:szCs w:val="24"/>
              </w:rPr>
              <w:t>в) а имей сто друзей.</w:t>
            </w:r>
          </w:p>
          <w:p w:rsidR="00120A29" w:rsidRDefault="00120A29">
            <w:pPr>
              <w:spacing w:after="0" w:line="100" w:lineRule="atLeast"/>
              <w:rPr>
                <w:rFonts w:ascii="Times New Roman" w:hAnsi="Times New Roman"/>
                <w:sz w:val="24"/>
                <w:szCs w:val="24"/>
              </w:rPr>
            </w:pPr>
            <w:r>
              <w:rPr>
                <w:rFonts w:ascii="Times New Roman" w:hAnsi="Times New Roman"/>
                <w:sz w:val="24"/>
                <w:szCs w:val="24"/>
              </w:rPr>
              <w:t>г) куда хочешь, туда и день.</w:t>
            </w:r>
          </w:p>
          <w:p w:rsidR="00120A29" w:rsidRDefault="00120A29">
            <w:pPr>
              <w:spacing w:after="0" w:line="100" w:lineRule="atLeast"/>
              <w:rPr>
                <w:rFonts w:ascii="Times New Roman" w:hAnsi="Times New Roman"/>
                <w:sz w:val="24"/>
                <w:szCs w:val="24"/>
              </w:rPr>
            </w:pPr>
            <w:r>
              <w:rPr>
                <w:rFonts w:ascii="Times New Roman" w:hAnsi="Times New Roman"/>
                <w:sz w:val="24"/>
                <w:szCs w:val="24"/>
              </w:rPr>
              <w:t>д) а деньги для беды.</w:t>
            </w:r>
          </w:p>
          <w:p w:rsidR="00120A29" w:rsidRDefault="00120A29">
            <w:pPr>
              <w:spacing w:after="0" w:line="100" w:lineRule="atLeast"/>
            </w:pPr>
            <w:r>
              <w:rPr>
                <w:rFonts w:ascii="Times New Roman" w:hAnsi="Times New Roman"/>
                <w:sz w:val="24"/>
                <w:szCs w:val="24"/>
              </w:rPr>
              <w:t>2 колонка (проблемная ситуация)</w:t>
            </w:r>
          </w:p>
          <w:p w:rsidR="00120A29" w:rsidRDefault="00120A29">
            <w:pPr>
              <w:pStyle w:val="ListParagraph"/>
              <w:numPr>
                <w:ilvl w:val="0"/>
                <w:numId w:val="2"/>
              </w:numPr>
              <w:ind w:left="0" w:firstLine="0"/>
            </w:pPr>
            <w:r>
              <w:t>Товарные деньги</w:t>
            </w:r>
          </w:p>
          <w:p w:rsidR="00120A29" w:rsidRDefault="00120A29">
            <w:pPr>
              <w:pStyle w:val="ListParagraph"/>
              <w:numPr>
                <w:ilvl w:val="0"/>
                <w:numId w:val="2"/>
              </w:numPr>
              <w:ind w:left="0" w:firstLine="0"/>
            </w:pPr>
            <w:r>
              <w:t>Символические деньги</w:t>
            </w:r>
          </w:p>
          <w:p w:rsidR="00120A29" w:rsidRDefault="00120A29">
            <w:pPr>
              <w:pStyle w:val="ListParagraph"/>
              <w:numPr>
                <w:ilvl w:val="0"/>
                <w:numId w:val="2"/>
              </w:numPr>
              <w:ind w:left="0" w:firstLine="0"/>
            </w:pPr>
            <w:r>
              <w:t>Наличные деньги</w:t>
            </w:r>
          </w:p>
          <w:p w:rsidR="00120A29" w:rsidRDefault="00120A29">
            <w:pPr>
              <w:pStyle w:val="ListParagraph"/>
              <w:numPr>
                <w:ilvl w:val="0"/>
                <w:numId w:val="2"/>
              </w:numPr>
              <w:ind w:left="0" w:firstLine="0"/>
            </w:pPr>
            <w:r>
              <w:t>Безналичные деньги</w:t>
            </w:r>
          </w:p>
          <w:p w:rsidR="00120A29" w:rsidRDefault="00120A29">
            <w:pPr>
              <w:spacing w:line="100" w:lineRule="atLeast"/>
              <w:rPr>
                <w:rFonts w:ascii="Times New Roman" w:hAnsi="Times New Roman"/>
                <w:sz w:val="24"/>
                <w:szCs w:val="24"/>
              </w:rPr>
            </w:pPr>
            <w:r>
              <w:rPr>
                <w:rFonts w:ascii="Times New Roman" w:hAnsi="Times New Roman"/>
                <w:sz w:val="24"/>
                <w:szCs w:val="24"/>
              </w:rPr>
              <w:t xml:space="preserve">а) шкуры б) коровы  в) какао-бобы г) монета древняя  д) монета современная е) купюра старого образца ж) купюра современная  з) банковская карта </w:t>
            </w:r>
          </w:p>
          <w:p w:rsidR="00120A29" w:rsidRDefault="00120A29">
            <w:pPr>
              <w:spacing w:line="100" w:lineRule="atLeast"/>
            </w:pPr>
            <w:r>
              <w:rPr>
                <w:rFonts w:ascii="Times New Roman" w:hAnsi="Times New Roman"/>
                <w:sz w:val="24"/>
                <w:szCs w:val="24"/>
              </w:rPr>
              <w:t>3 колонка</w:t>
            </w:r>
          </w:p>
          <w:p w:rsidR="00120A29" w:rsidRDefault="00120A29">
            <w:pPr>
              <w:pStyle w:val="ListParagraph"/>
              <w:numPr>
                <w:ilvl w:val="0"/>
                <w:numId w:val="3"/>
              </w:numPr>
              <w:ind w:left="0" w:firstLine="0"/>
            </w:pPr>
            <w:r>
              <w:t>1. Доллар</w:t>
            </w:r>
          </w:p>
          <w:p w:rsidR="00120A29" w:rsidRDefault="00120A29">
            <w:pPr>
              <w:pStyle w:val="ListParagraph"/>
              <w:numPr>
                <w:ilvl w:val="0"/>
                <w:numId w:val="3"/>
              </w:numPr>
              <w:ind w:left="0" w:firstLine="0"/>
            </w:pPr>
            <w:r>
              <w:t>2. Рубль</w:t>
            </w:r>
          </w:p>
          <w:p w:rsidR="00120A29" w:rsidRDefault="00120A29">
            <w:pPr>
              <w:pStyle w:val="ListParagraph"/>
              <w:numPr>
                <w:ilvl w:val="0"/>
                <w:numId w:val="3"/>
              </w:numPr>
              <w:ind w:left="0" w:firstLine="0"/>
            </w:pPr>
            <w:r>
              <w:t>3. Золотое кольцо</w:t>
            </w:r>
          </w:p>
          <w:p w:rsidR="00120A29" w:rsidRDefault="00120A29">
            <w:pPr>
              <w:pStyle w:val="ListParagraph"/>
              <w:numPr>
                <w:ilvl w:val="0"/>
                <w:numId w:val="3"/>
              </w:numPr>
              <w:ind w:left="0" w:firstLine="0"/>
            </w:pPr>
            <w:r>
              <w:t>4. Шкура</w:t>
            </w:r>
          </w:p>
          <w:p w:rsidR="00120A29" w:rsidRDefault="00120A29">
            <w:pPr>
              <w:pStyle w:val="ListParagraph"/>
              <w:numPr>
                <w:ilvl w:val="0"/>
                <w:numId w:val="3"/>
              </w:numPr>
              <w:ind w:left="0" w:firstLine="0"/>
            </w:pPr>
            <w:r>
              <w:t xml:space="preserve">5. Корова </w:t>
            </w:r>
          </w:p>
          <w:p w:rsidR="00120A29" w:rsidRDefault="00120A29">
            <w:pPr>
              <w:pStyle w:val="ListParagraph"/>
              <w:numPr>
                <w:ilvl w:val="0"/>
                <w:numId w:val="3"/>
              </w:numPr>
              <w:ind w:left="0" w:firstLine="0"/>
            </w:pPr>
            <w:r>
              <w:t xml:space="preserve">6. Банковская карта </w:t>
            </w:r>
          </w:p>
          <w:p w:rsidR="00120A29" w:rsidRDefault="00120A29">
            <w:pPr>
              <w:pStyle w:val="ListParagraph"/>
              <w:numPr>
                <w:ilvl w:val="0"/>
                <w:numId w:val="3"/>
              </w:numPr>
              <w:ind w:left="0" w:firstLine="0"/>
            </w:pPr>
            <w:r>
              <w:t>Слайд 8</w:t>
            </w:r>
          </w:p>
          <w:p w:rsidR="00120A29" w:rsidRDefault="00120A29">
            <w:pPr>
              <w:spacing w:line="100" w:lineRule="atLeast"/>
              <w:rPr>
                <w:rFonts w:ascii="Times New Roman" w:hAnsi="Times New Roman"/>
                <w:sz w:val="24"/>
                <w:szCs w:val="24"/>
              </w:rPr>
            </w:pPr>
          </w:p>
        </w:tc>
      </w:tr>
      <w:tr w:rsidR="00120A29">
        <w:trPr>
          <w:trHeight w:val="533"/>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color w:val="000000"/>
                <w:sz w:val="24"/>
                <w:szCs w:val="24"/>
              </w:rPr>
              <w:lastRenderedPageBreak/>
              <w:t>Продолжение изучения новой темы</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sz w:val="24"/>
                <w:szCs w:val="24"/>
              </w:rPr>
              <w:t>8-10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i/>
                <w:color w:val="000000"/>
              </w:rPr>
            </w:pPr>
            <w:r>
              <w:rPr>
                <w:rFonts w:ascii="Times New Roman" w:hAnsi="Times New Roman"/>
                <w:color w:val="000000"/>
                <w:sz w:val="24"/>
                <w:szCs w:val="24"/>
              </w:rPr>
              <w:t xml:space="preserve"> </w:t>
            </w:r>
            <w:r>
              <w:rPr>
                <w:rFonts w:ascii="Times New Roman" w:hAnsi="Times New Roman"/>
                <w:b/>
                <w:i/>
                <w:sz w:val="24"/>
                <w:szCs w:val="24"/>
              </w:rPr>
              <w:t>А каким образом вы расплачиваетесь за нужные вам товары?</w:t>
            </w:r>
          </w:p>
          <w:p w:rsidR="00120A29" w:rsidRDefault="00120A29">
            <w:pPr>
              <w:pStyle w:val="NormalWeb"/>
              <w:spacing w:before="0" w:after="0"/>
              <w:jc w:val="both"/>
              <w:rPr>
                <w:i/>
                <w:color w:val="000000"/>
              </w:rPr>
            </w:pPr>
          </w:p>
          <w:p w:rsidR="00120A29" w:rsidRDefault="00120A29">
            <w:pPr>
              <w:pStyle w:val="NormalWeb"/>
              <w:spacing w:before="0" w:after="0"/>
              <w:jc w:val="both"/>
              <w:rPr>
                <w:rFonts w:cs="Calibri"/>
              </w:rPr>
            </w:pPr>
            <w:r>
              <w:rPr>
                <w:rFonts w:cs="Calibri"/>
                <w:b/>
                <w:i/>
              </w:rPr>
              <w:t xml:space="preserve">Верно, сегодня мы можем расплачиваться двумя разными способами: наличными, то есть </w:t>
            </w:r>
            <w:r w:rsidR="007529C7">
              <w:rPr>
                <w:rFonts w:cs="Calibri"/>
                <w:b/>
                <w:i/>
              </w:rPr>
              <w:t>банкнот</w:t>
            </w:r>
            <w:r>
              <w:rPr>
                <w:rFonts w:cs="Calibri"/>
                <w:b/>
                <w:i/>
              </w:rPr>
              <w:t>ами (монетами), и безналичным способом.</w:t>
            </w:r>
          </w:p>
          <w:p w:rsidR="00120A29" w:rsidRDefault="00120A29">
            <w:pPr>
              <w:pStyle w:val="NormalWeb"/>
              <w:spacing w:before="0" w:after="0"/>
              <w:jc w:val="both"/>
              <w:rPr>
                <w:rFonts w:cs="Calibri"/>
                <w:u w:val="single"/>
              </w:rPr>
            </w:pPr>
            <w:r>
              <w:rPr>
                <w:rFonts w:cs="Calibri"/>
              </w:rPr>
              <w:t xml:space="preserve">Деньги – это универсальное средство обмена различных товаров и услуг между собой, а </w:t>
            </w:r>
            <w:r>
              <w:rPr>
                <w:rFonts w:cs="Calibri"/>
              </w:rPr>
              <w:lastRenderedPageBreak/>
              <w:t>также мера измерения.  Как в килограммах измеряют вес, в литрах жидкости, количеством денег (стоимостью) измеряют ценность того или иного товара и услуги.</w:t>
            </w:r>
          </w:p>
          <w:p w:rsidR="00120A29" w:rsidRDefault="00120A29">
            <w:pPr>
              <w:pStyle w:val="NormalWeb"/>
              <w:spacing w:before="0" w:after="0"/>
              <w:jc w:val="both"/>
            </w:pPr>
            <w:r>
              <w:rPr>
                <w:rFonts w:cs="Calibri"/>
                <w:u w:val="single"/>
              </w:rPr>
              <w:t>Оплачивая покупки наличными, нужно уметь быстро и правильно рассчитать сумму покупки и размер сдачи.</w:t>
            </w:r>
            <w:r>
              <w:rPr>
                <w:rFonts w:cs="Calibri"/>
              </w:rPr>
              <w:t xml:space="preserve"> Особенно это актуально для покупок в местах, где продавец может обмануть покупателя, или по невнимательности выдать неправильную сумму сдачи: на рынке, при покупке товара с рук, а также при подготовке денег для оплаты товара курьеру.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sz w:val="24"/>
                <w:szCs w:val="24"/>
              </w:rPr>
            </w:pPr>
            <w:r>
              <w:rPr>
                <w:rFonts w:ascii="Times New Roman" w:hAnsi="Times New Roman"/>
                <w:sz w:val="24"/>
                <w:szCs w:val="24"/>
              </w:rPr>
              <w:lastRenderedPageBreak/>
              <w:t xml:space="preserve">Дети дают ответы </w:t>
            </w:r>
            <w:r>
              <w:rPr>
                <w:rFonts w:ascii="Times New Roman" w:hAnsi="Times New Roman"/>
                <w:i/>
                <w:sz w:val="24"/>
                <w:szCs w:val="24"/>
              </w:rPr>
              <w:t>(терминал мгновенной оплаты, мобильный телефон, банкомат, банковской картой, наличными деньгами)</w:t>
            </w:r>
          </w:p>
          <w:p w:rsidR="00120A29" w:rsidRDefault="00120A29">
            <w:pPr>
              <w:spacing w:after="0" w:line="100" w:lineRule="atLeast"/>
              <w:rPr>
                <w:rFonts w:ascii="Times New Roman" w:hAnsi="Times New Roman"/>
                <w:color w:val="000000"/>
                <w:sz w:val="24"/>
                <w:szCs w:val="24"/>
              </w:rPr>
            </w:pPr>
            <w:r>
              <w:rPr>
                <w:rFonts w:ascii="Times New Roman" w:hAnsi="Times New Roman"/>
                <w:sz w:val="24"/>
                <w:szCs w:val="24"/>
              </w:rPr>
              <w:t xml:space="preserve"> Решение задач со слайдов 9, 10, 11</w:t>
            </w: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rPr>
                <w:rFonts w:ascii="Times New Roman" w:hAnsi="Times New Roman"/>
                <w:color w:val="000000"/>
                <w:sz w:val="24"/>
                <w:szCs w:val="24"/>
              </w:rPr>
            </w:pPr>
          </w:p>
          <w:p w:rsidR="00120A29" w:rsidRDefault="00120A29">
            <w:pPr>
              <w:spacing w:after="0" w:line="100" w:lineRule="atLeast"/>
              <w:ind w:left="720"/>
              <w:rPr>
                <w:rFonts w:ascii="Times New Roman" w:hAnsi="Times New Roman"/>
                <w:color w:val="000000"/>
                <w:sz w:val="24"/>
                <w:szCs w:val="24"/>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r>
              <w:rPr>
                <w:rFonts w:ascii="Times New Roman" w:hAnsi="Times New Roman"/>
                <w:sz w:val="24"/>
                <w:szCs w:val="24"/>
              </w:rPr>
              <w:t>Слайд 9</w:t>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r>
              <w:rPr>
                <w:rFonts w:ascii="Times New Roman" w:hAnsi="Times New Roman"/>
                <w:sz w:val="24"/>
                <w:szCs w:val="24"/>
              </w:rPr>
              <w:t>Слайд 10</w:t>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r>
              <w:rPr>
                <w:rFonts w:ascii="Times New Roman" w:hAnsi="Times New Roman"/>
                <w:sz w:val="24"/>
                <w:szCs w:val="24"/>
              </w:rPr>
              <w:t>Слайд 11</w:t>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tc>
      </w:tr>
      <w:tr w:rsidR="00120A29">
        <w:trPr>
          <w:trHeight w:val="70"/>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color w:val="000000"/>
                <w:sz w:val="24"/>
                <w:szCs w:val="24"/>
              </w:rPr>
              <w:lastRenderedPageBreak/>
              <w:t>Продолжение изучения новой темы</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color w:val="000000"/>
                <w:sz w:val="24"/>
                <w:szCs w:val="24"/>
              </w:rPr>
            </w:pPr>
            <w:r>
              <w:rPr>
                <w:rFonts w:ascii="Times New Roman" w:hAnsi="Times New Roman"/>
                <w:sz w:val="24"/>
                <w:szCs w:val="24"/>
              </w:rPr>
              <w:t>8-10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color w:val="000000"/>
                <w:sz w:val="24"/>
                <w:szCs w:val="24"/>
              </w:rPr>
            </w:pPr>
            <w:r>
              <w:rPr>
                <w:rFonts w:ascii="Times New Roman" w:hAnsi="Times New Roman"/>
                <w:color w:val="000000"/>
                <w:sz w:val="24"/>
                <w:szCs w:val="24"/>
              </w:rPr>
              <w:t xml:space="preserve">Вы получили сдачу </w:t>
            </w:r>
            <w:r w:rsidR="00C50225">
              <w:rPr>
                <w:rFonts w:ascii="Times New Roman" w:hAnsi="Times New Roman"/>
                <w:color w:val="000000"/>
                <w:sz w:val="24"/>
                <w:szCs w:val="24"/>
              </w:rPr>
              <w:t>банкнотой</w:t>
            </w:r>
            <w:r>
              <w:rPr>
                <w:rFonts w:ascii="Times New Roman" w:hAnsi="Times New Roman"/>
                <w:color w:val="000000"/>
                <w:sz w:val="24"/>
                <w:szCs w:val="24"/>
              </w:rPr>
              <w:t xml:space="preserve">, на которой  что-то написано, да еще и надорван уголок и очень расстроились, что не заметили вовремя, ведь теперь ее никто у вас не возьмет. Какую </w:t>
            </w:r>
            <w:r w:rsidR="007529C7">
              <w:rPr>
                <w:rFonts w:ascii="Times New Roman" w:hAnsi="Times New Roman"/>
                <w:color w:val="000000"/>
                <w:sz w:val="24"/>
                <w:szCs w:val="24"/>
              </w:rPr>
              <w:t>банкнот</w:t>
            </w:r>
            <w:r>
              <w:rPr>
                <w:rFonts w:ascii="Times New Roman" w:hAnsi="Times New Roman"/>
                <w:color w:val="000000"/>
                <w:sz w:val="24"/>
                <w:szCs w:val="24"/>
              </w:rPr>
              <w:t>у считают платежеспособной?</w:t>
            </w:r>
          </w:p>
          <w:p w:rsidR="00120A29" w:rsidRDefault="00120A29">
            <w:pPr>
              <w:spacing w:line="100" w:lineRule="atLeast"/>
              <w:rPr>
                <w:rFonts w:ascii="Times New Roman" w:hAnsi="Times New Roman"/>
                <w:color w:val="000000"/>
                <w:sz w:val="24"/>
                <w:szCs w:val="24"/>
              </w:rPr>
            </w:pPr>
            <w:r>
              <w:rPr>
                <w:rFonts w:ascii="Times New Roman" w:hAnsi="Times New Roman"/>
                <w:color w:val="000000"/>
                <w:sz w:val="24"/>
                <w:szCs w:val="24"/>
              </w:rPr>
              <w:t>Предлагаю посмотреть ролик, подготовленный Банком России.</w:t>
            </w:r>
          </w:p>
          <w:p w:rsidR="00120A29" w:rsidRDefault="00120A29">
            <w:pPr>
              <w:spacing w:line="100" w:lineRule="atLeast"/>
              <w:rPr>
                <w:rFonts w:ascii="Times New Roman" w:hAnsi="Times New Roman"/>
                <w:color w:val="000000"/>
                <w:sz w:val="24"/>
                <w:szCs w:val="24"/>
              </w:rPr>
            </w:pPr>
            <w:r>
              <w:rPr>
                <w:rFonts w:ascii="Times New Roman" w:hAnsi="Times New Roman"/>
                <w:color w:val="000000"/>
                <w:sz w:val="24"/>
                <w:szCs w:val="24"/>
              </w:rPr>
              <w:t xml:space="preserve">Ролик очень короткий, а случаев повреждения денег может быть очень много, поэтому </w:t>
            </w:r>
            <w:r>
              <w:rPr>
                <w:rFonts w:ascii="Times New Roman" w:hAnsi="Times New Roman"/>
                <w:color w:val="000000"/>
                <w:sz w:val="24"/>
                <w:szCs w:val="24"/>
              </w:rPr>
              <w:lastRenderedPageBreak/>
              <w:t>Банком России подготовлен буклет, который я Вам раздала. Буклет можно взять с собой.</w:t>
            </w:r>
          </w:p>
          <w:p w:rsidR="00120A29" w:rsidRDefault="00120A29">
            <w:pPr>
              <w:spacing w:line="100" w:lineRule="atLeast"/>
              <w:rPr>
                <w:rFonts w:ascii="Times New Roman" w:hAnsi="Times New Roman"/>
                <w:color w:val="000000"/>
                <w:sz w:val="24"/>
                <w:szCs w:val="24"/>
              </w:rPr>
            </w:pPr>
            <w:r>
              <w:rPr>
                <w:rFonts w:ascii="Times New Roman" w:hAnsi="Times New Roman"/>
                <w:color w:val="000000"/>
                <w:sz w:val="24"/>
                <w:szCs w:val="24"/>
              </w:rPr>
              <w:t>Кейс:</w:t>
            </w:r>
          </w:p>
          <w:p w:rsidR="00120A29" w:rsidRDefault="00120A29">
            <w:pPr>
              <w:spacing w:line="100" w:lineRule="atLeast"/>
              <w:rPr>
                <w:rFonts w:ascii="Times New Roman" w:hAnsi="Times New Roman"/>
                <w:b/>
                <w:i/>
                <w:color w:val="000000"/>
                <w:sz w:val="24"/>
                <w:szCs w:val="24"/>
              </w:rPr>
            </w:pPr>
            <w:r>
              <w:rPr>
                <w:rFonts w:ascii="Times New Roman" w:hAnsi="Times New Roman"/>
                <w:color w:val="000000"/>
                <w:sz w:val="24"/>
                <w:szCs w:val="24"/>
              </w:rPr>
              <w:t xml:space="preserve">В магазине Саша дал кассиру крупную </w:t>
            </w:r>
            <w:r w:rsidR="007529C7">
              <w:rPr>
                <w:rFonts w:ascii="Times New Roman" w:hAnsi="Times New Roman"/>
                <w:color w:val="000000"/>
                <w:sz w:val="24"/>
                <w:szCs w:val="24"/>
              </w:rPr>
              <w:t>банкноту</w:t>
            </w:r>
            <w:r>
              <w:rPr>
                <w:rFonts w:ascii="Times New Roman" w:hAnsi="Times New Roman"/>
                <w:color w:val="000000"/>
                <w:sz w:val="24"/>
                <w:szCs w:val="24"/>
              </w:rPr>
              <w:t xml:space="preserve">. Кассир сказал, что </w:t>
            </w:r>
            <w:r w:rsidR="00C50225">
              <w:rPr>
                <w:rFonts w:ascii="Times New Roman" w:hAnsi="Times New Roman"/>
                <w:color w:val="000000"/>
                <w:sz w:val="24"/>
                <w:szCs w:val="24"/>
              </w:rPr>
              <w:t>банкнота</w:t>
            </w:r>
            <w:r>
              <w:rPr>
                <w:rFonts w:ascii="Times New Roman" w:hAnsi="Times New Roman"/>
                <w:color w:val="000000"/>
                <w:sz w:val="24"/>
                <w:szCs w:val="24"/>
              </w:rPr>
              <w:t xml:space="preserve"> фальшивая, и вернуть ее отказался. Саша потребовал позвать администратора. Администратор назвал его фальшивомонетчиком, угрожал судом и тюрьмой, а затем предложил уйти, но без </w:t>
            </w:r>
            <w:r w:rsidR="007529C7">
              <w:rPr>
                <w:rFonts w:ascii="Times New Roman" w:hAnsi="Times New Roman"/>
                <w:color w:val="000000"/>
                <w:sz w:val="24"/>
                <w:szCs w:val="24"/>
              </w:rPr>
              <w:t>банкнот</w:t>
            </w:r>
            <w:r>
              <w:rPr>
                <w:rFonts w:ascii="Times New Roman" w:hAnsi="Times New Roman"/>
                <w:color w:val="000000"/>
                <w:sz w:val="24"/>
                <w:szCs w:val="24"/>
              </w:rPr>
              <w:t xml:space="preserve">ы. </w:t>
            </w:r>
          </w:p>
          <w:p w:rsidR="00120A29" w:rsidRDefault="00120A29">
            <w:pPr>
              <w:spacing w:line="100" w:lineRule="atLeast"/>
              <w:rPr>
                <w:rFonts w:ascii="Times New Roman" w:hAnsi="Times New Roman"/>
                <w:sz w:val="24"/>
                <w:szCs w:val="24"/>
                <w:u w:val="single"/>
              </w:rPr>
            </w:pPr>
            <w:r>
              <w:rPr>
                <w:rFonts w:ascii="Times New Roman" w:hAnsi="Times New Roman"/>
                <w:b/>
                <w:i/>
                <w:color w:val="000000"/>
                <w:sz w:val="24"/>
                <w:szCs w:val="24"/>
              </w:rPr>
              <w:t xml:space="preserve">Что делать Саше? </w:t>
            </w:r>
          </w:p>
          <w:p w:rsidR="00120A29" w:rsidRDefault="00120A29">
            <w:pPr>
              <w:spacing w:line="100" w:lineRule="atLeast"/>
              <w:rPr>
                <w:rFonts w:ascii="Times New Roman" w:hAnsi="Times New Roman"/>
                <w:sz w:val="24"/>
                <w:szCs w:val="24"/>
              </w:rPr>
            </w:pPr>
            <w:r>
              <w:rPr>
                <w:rFonts w:ascii="Times New Roman" w:hAnsi="Times New Roman"/>
                <w:sz w:val="24"/>
                <w:szCs w:val="24"/>
                <w:u w:val="single"/>
              </w:rPr>
              <w:t>По закону при обнаружении подозрительной купюры кассир/администратор обязан вызывать полицию</w:t>
            </w:r>
            <w:r>
              <w:rPr>
                <w:rFonts w:ascii="Times New Roman" w:hAnsi="Times New Roman"/>
                <w:sz w:val="24"/>
                <w:szCs w:val="24"/>
              </w:rPr>
              <w:t>. В данном случае она поступает недобросовестно - либо по незнанию закона, либо сознательно (</w:t>
            </w:r>
            <w:r w:rsidR="007529C7">
              <w:rPr>
                <w:rFonts w:ascii="Times New Roman" w:hAnsi="Times New Roman"/>
                <w:color w:val="000000"/>
                <w:sz w:val="24"/>
                <w:szCs w:val="24"/>
              </w:rPr>
              <w:t>банкнота</w:t>
            </w:r>
            <w:r w:rsidR="007529C7">
              <w:rPr>
                <w:rFonts w:ascii="Times New Roman" w:hAnsi="Times New Roman"/>
                <w:sz w:val="24"/>
                <w:szCs w:val="24"/>
              </w:rPr>
              <w:t xml:space="preserve"> </w:t>
            </w:r>
            <w:r>
              <w:rPr>
                <w:rFonts w:ascii="Times New Roman" w:hAnsi="Times New Roman"/>
                <w:sz w:val="24"/>
                <w:szCs w:val="24"/>
              </w:rPr>
              <w:t>на самом деле настоящая, и она пытается напугать ребят и присвоить их деньги).</w:t>
            </w:r>
          </w:p>
          <w:p w:rsidR="00120A29" w:rsidRDefault="00120A29">
            <w:pPr>
              <w:spacing w:line="100" w:lineRule="atLeast"/>
              <w:rPr>
                <w:rFonts w:ascii="Times New Roman" w:hAnsi="Times New Roman"/>
                <w:b/>
                <w:sz w:val="24"/>
                <w:szCs w:val="24"/>
              </w:rPr>
            </w:pPr>
            <w:r>
              <w:rPr>
                <w:rFonts w:ascii="Times New Roman" w:hAnsi="Times New Roman"/>
                <w:sz w:val="24"/>
                <w:szCs w:val="24"/>
              </w:rPr>
              <w:t xml:space="preserve">В подобной ситуации лучше всего или постараться договориться и забрать </w:t>
            </w:r>
            <w:r w:rsidR="007529C7">
              <w:rPr>
                <w:rFonts w:ascii="Times New Roman" w:hAnsi="Times New Roman"/>
                <w:color w:val="000000"/>
                <w:sz w:val="24"/>
                <w:szCs w:val="24"/>
              </w:rPr>
              <w:t>банкноту</w:t>
            </w:r>
            <w:r w:rsidR="007529C7">
              <w:rPr>
                <w:rFonts w:ascii="Times New Roman" w:hAnsi="Times New Roman"/>
                <w:sz w:val="24"/>
                <w:szCs w:val="24"/>
              </w:rPr>
              <w:t xml:space="preserve"> </w:t>
            </w:r>
            <w:r>
              <w:rPr>
                <w:rFonts w:ascii="Times New Roman" w:hAnsi="Times New Roman"/>
                <w:sz w:val="24"/>
                <w:szCs w:val="24"/>
              </w:rPr>
              <w:t xml:space="preserve">(расплатиться другой или вовсе отказаться от покупки), или самому вызвать полицию, можно </w:t>
            </w:r>
            <w:r>
              <w:rPr>
                <w:rFonts w:ascii="Times New Roman" w:hAnsi="Times New Roman"/>
                <w:sz w:val="24"/>
                <w:szCs w:val="24"/>
              </w:rPr>
              <w:lastRenderedPageBreak/>
              <w:t xml:space="preserve">позвонить взрослым (например, родителям), или попросить других взрослых в магазине вызвать полицию. Нужно иметь в виду, что сотрудники полиции имеют право задержать владельца </w:t>
            </w:r>
            <w:r w:rsidR="007529C7">
              <w:rPr>
                <w:rFonts w:ascii="Times New Roman" w:hAnsi="Times New Roman"/>
                <w:color w:val="000000"/>
                <w:sz w:val="24"/>
                <w:szCs w:val="24"/>
              </w:rPr>
              <w:t>банкноты</w:t>
            </w:r>
            <w:r>
              <w:rPr>
                <w:rFonts w:ascii="Times New Roman" w:hAnsi="Times New Roman"/>
                <w:sz w:val="24"/>
                <w:szCs w:val="24"/>
              </w:rPr>
              <w:t xml:space="preserve"> для выяснения всех обстоятельств, изъять </w:t>
            </w:r>
            <w:r w:rsidR="007529C7">
              <w:rPr>
                <w:rFonts w:ascii="Times New Roman" w:hAnsi="Times New Roman"/>
                <w:color w:val="000000"/>
                <w:sz w:val="24"/>
                <w:szCs w:val="24"/>
              </w:rPr>
              <w:t>банкноту</w:t>
            </w:r>
            <w:r>
              <w:rPr>
                <w:rFonts w:ascii="Times New Roman" w:hAnsi="Times New Roman"/>
                <w:sz w:val="24"/>
                <w:szCs w:val="24"/>
              </w:rPr>
              <w:t xml:space="preserve"> для проверки, а владельцу </w:t>
            </w:r>
            <w:r w:rsidR="007529C7">
              <w:rPr>
                <w:rFonts w:ascii="Times New Roman" w:hAnsi="Times New Roman"/>
                <w:color w:val="000000"/>
                <w:sz w:val="24"/>
                <w:szCs w:val="24"/>
              </w:rPr>
              <w:t>банкнот</w:t>
            </w:r>
            <w:r>
              <w:rPr>
                <w:rFonts w:ascii="Times New Roman" w:hAnsi="Times New Roman"/>
                <w:sz w:val="24"/>
                <w:szCs w:val="24"/>
              </w:rPr>
              <w:t>ы выдать справку об изъятии.</w:t>
            </w:r>
          </w:p>
          <w:p w:rsidR="00120A29" w:rsidRDefault="00120A29">
            <w:pPr>
              <w:spacing w:line="100" w:lineRule="atLeast"/>
              <w:rPr>
                <w:rFonts w:ascii="Times New Roman" w:hAnsi="Times New Roman"/>
                <w:b/>
                <w:i/>
                <w:color w:val="000000"/>
                <w:sz w:val="24"/>
                <w:szCs w:val="24"/>
              </w:rPr>
            </w:pPr>
            <w:r>
              <w:rPr>
                <w:rFonts w:ascii="Times New Roman" w:hAnsi="Times New Roman"/>
                <w:b/>
                <w:sz w:val="24"/>
                <w:szCs w:val="24"/>
              </w:rPr>
              <w:t>Какой вывод можно сделать из приключений ребят?</w:t>
            </w:r>
          </w:p>
          <w:p w:rsidR="00120A29" w:rsidRDefault="00120A29">
            <w:pPr>
              <w:spacing w:line="100" w:lineRule="atLeast"/>
              <w:rPr>
                <w:rFonts w:ascii="Times New Roman" w:hAnsi="Times New Roman"/>
                <w:sz w:val="24"/>
                <w:szCs w:val="24"/>
              </w:rPr>
            </w:pPr>
            <w:r>
              <w:rPr>
                <w:rFonts w:ascii="Times New Roman" w:hAnsi="Times New Roman"/>
                <w:b/>
                <w:i/>
                <w:color w:val="000000"/>
                <w:sz w:val="24"/>
                <w:szCs w:val="24"/>
              </w:rPr>
              <w:t xml:space="preserve">Как отличить настоящую </w:t>
            </w:r>
            <w:r w:rsidR="007529C7">
              <w:rPr>
                <w:rFonts w:ascii="Times New Roman" w:hAnsi="Times New Roman"/>
                <w:color w:val="000000"/>
                <w:sz w:val="24"/>
                <w:szCs w:val="24"/>
              </w:rPr>
              <w:t>банкноту</w:t>
            </w:r>
            <w:r>
              <w:rPr>
                <w:rFonts w:ascii="Times New Roman" w:hAnsi="Times New Roman"/>
                <w:b/>
                <w:i/>
                <w:color w:val="000000"/>
                <w:sz w:val="24"/>
                <w:szCs w:val="24"/>
              </w:rPr>
              <w:t xml:space="preserve"> от фальшивой?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Times New Roman" w:hAnsi="Times New Roman"/>
                <w:sz w:val="24"/>
                <w:szCs w:val="24"/>
              </w:rPr>
            </w:pPr>
            <w:r>
              <w:rPr>
                <w:rFonts w:ascii="Times New Roman" w:hAnsi="Times New Roman"/>
                <w:sz w:val="24"/>
                <w:szCs w:val="24"/>
              </w:rPr>
              <w:lastRenderedPageBreak/>
              <w:t xml:space="preserve">Дети отвечают </w:t>
            </w: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r>
              <w:rPr>
                <w:rFonts w:ascii="Times New Roman" w:hAnsi="Times New Roman"/>
                <w:sz w:val="24"/>
                <w:szCs w:val="24"/>
              </w:rPr>
              <w:t>Дети отвечают</w:t>
            </w: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p>
          <w:p w:rsidR="00120A29" w:rsidRDefault="00120A29">
            <w:pPr>
              <w:rPr>
                <w:rFonts w:ascii="Times New Roman" w:hAnsi="Times New Roman"/>
                <w:sz w:val="24"/>
                <w:szCs w:val="24"/>
              </w:rPr>
            </w:pPr>
            <w:r>
              <w:rPr>
                <w:rFonts w:ascii="Times New Roman" w:hAnsi="Times New Roman"/>
                <w:sz w:val="24"/>
                <w:szCs w:val="24"/>
              </w:rPr>
              <w:t>Дети отвечают</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lastRenderedPageBreak/>
              <w:t>Слайд 12</w:t>
            </w:r>
          </w:p>
          <w:p w:rsidR="00120A29" w:rsidRDefault="00120A29">
            <w:pPr>
              <w:spacing w:after="0" w:line="100" w:lineRule="atLeast"/>
              <w:rPr>
                <w:rFonts w:ascii="Times New Roman" w:hAnsi="Times New Roman"/>
                <w:sz w:val="24"/>
                <w:szCs w:val="24"/>
              </w:rPr>
            </w:pPr>
          </w:p>
          <w:p w:rsidR="00120A29" w:rsidRDefault="00120A29">
            <w:r>
              <w:rPr>
                <w:rFonts w:ascii="Times New Roman" w:hAnsi="Times New Roman"/>
                <w:sz w:val="24"/>
                <w:szCs w:val="24"/>
              </w:rPr>
              <w:t>Пока дети просматривают ролик, учитель раздает буклет «Куда идти с поврежденными деньгами»</w:t>
            </w:r>
          </w:p>
          <w:p w:rsidR="00120A29" w:rsidRDefault="002C544A">
            <w:pPr>
              <w:spacing w:after="0" w:line="100" w:lineRule="atLeast"/>
              <w:rPr>
                <w:rFonts w:ascii="Times New Roman" w:hAnsi="Times New Roman"/>
                <w:sz w:val="24"/>
                <w:szCs w:val="24"/>
              </w:rPr>
            </w:pPr>
            <w:r>
              <w:rPr>
                <w:noProof/>
                <w:lang w:eastAsia="ru-RU"/>
              </w:rPr>
              <w:drawing>
                <wp:inline distT="0" distB="0" distL="0" distR="0">
                  <wp:extent cx="1050925" cy="1692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925" cy="1692275"/>
                          </a:xfrm>
                          <a:prstGeom prst="rect">
                            <a:avLst/>
                          </a:prstGeom>
                          <a:solidFill>
                            <a:srgbClr val="FFFFFF"/>
                          </a:solidFill>
                          <a:ln>
                            <a:noFill/>
                          </a:ln>
                        </pic:spPr>
                      </pic:pic>
                    </a:graphicData>
                  </a:graphic>
                </wp:inline>
              </w:drawing>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r>
              <w:rPr>
                <w:rFonts w:ascii="Times New Roman" w:hAnsi="Times New Roman"/>
                <w:sz w:val="24"/>
                <w:szCs w:val="24"/>
              </w:rPr>
              <w:t>Слайд 14</w:t>
            </w: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p>
          <w:p w:rsidR="00120A29" w:rsidRDefault="00120A29">
            <w:pPr>
              <w:spacing w:after="0" w:line="100" w:lineRule="atLeast"/>
              <w:rPr>
                <w:rFonts w:ascii="Times New Roman" w:hAnsi="Times New Roman"/>
                <w:sz w:val="24"/>
                <w:szCs w:val="24"/>
              </w:rPr>
            </w:pPr>
            <w:r>
              <w:rPr>
                <w:rFonts w:ascii="Times New Roman" w:hAnsi="Times New Roman"/>
                <w:sz w:val="24"/>
                <w:szCs w:val="24"/>
              </w:rPr>
              <w:t>Слайд 15</w:t>
            </w:r>
          </w:p>
          <w:p w:rsidR="00120A29" w:rsidRDefault="00120A29">
            <w:pPr>
              <w:spacing w:after="0" w:line="100" w:lineRule="atLeast"/>
              <w:rPr>
                <w:rFonts w:ascii="Times New Roman" w:hAnsi="Times New Roman"/>
                <w:sz w:val="24"/>
                <w:szCs w:val="24"/>
              </w:rPr>
            </w:pPr>
          </w:p>
        </w:tc>
      </w:tr>
      <w:tr w:rsidR="00120A29">
        <w:trPr>
          <w:trHeight w:val="533"/>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bCs/>
                <w:color w:val="000000"/>
              </w:rPr>
            </w:pPr>
            <w:r>
              <w:rPr>
                <w:rFonts w:ascii="Times New Roman" w:hAnsi="Times New Roman"/>
                <w:b/>
                <w:i/>
                <w:color w:val="000000"/>
                <w:sz w:val="24"/>
                <w:szCs w:val="24"/>
              </w:rPr>
              <w:lastRenderedPageBreak/>
              <w:t>Закрепление изученного материала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NormalWeb"/>
              <w:spacing w:before="0" w:after="0"/>
              <w:jc w:val="both"/>
              <w:rPr>
                <w:color w:val="000000"/>
              </w:rPr>
            </w:pPr>
            <w:r>
              <w:rPr>
                <w:bCs/>
                <w:color w:val="000000"/>
              </w:rPr>
              <w:t>5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rsidP="007529C7">
            <w:pPr>
              <w:spacing w:line="100" w:lineRule="atLeast"/>
              <w:jc w:val="center"/>
              <w:rPr>
                <w:rFonts w:ascii="Times New Roman" w:hAnsi="Times New Roman"/>
                <w:sz w:val="24"/>
                <w:szCs w:val="24"/>
              </w:rPr>
            </w:pPr>
            <w:r>
              <w:rPr>
                <w:rFonts w:ascii="Times New Roman" w:hAnsi="Times New Roman"/>
                <w:color w:val="000000"/>
                <w:sz w:val="24"/>
                <w:szCs w:val="24"/>
              </w:rPr>
              <w:t xml:space="preserve"> Предлагаю </w:t>
            </w:r>
            <w:r w:rsidR="007529C7">
              <w:rPr>
                <w:rFonts w:ascii="Times New Roman" w:hAnsi="Times New Roman"/>
                <w:color w:val="000000"/>
                <w:sz w:val="24"/>
                <w:szCs w:val="24"/>
              </w:rPr>
              <w:t>воспользоваться мобильным</w:t>
            </w:r>
            <w:r>
              <w:rPr>
                <w:rFonts w:ascii="Times New Roman" w:hAnsi="Times New Roman"/>
                <w:i/>
                <w:iCs/>
                <w:sz w:val="24"/>
                <w:szCs w:val="24"/>
              </w:rPr>
              <w:t xml:space="preserve"> </w:t>
            </w:r>
            <w:r w:rsidR="007529C7">
              <w:rPr>
                <w:rFonts w:ascii="Times New Roman" w:hAnsi="Times New Roman"/>
                <w:i/>
                <w:iCs/>
                <w:sz w:val="24"/>
                <w:szCs w:val="24"/>
              </w:rPr>
              <w:t>приложением</w:t>
            </w:r>
            <w:r w:rsidR="007529C7" w:rsidRPr="007529C7">
              <w:rPr>
                <w:rFonts w:ascii="Times New Roman" w:hAnsi="Times New Roman"/>
                <w:i/>
                <w:iCs/>
                <w:sz w:val="24"/>
                <w:szCs w:val="24"/>
              </w:rPr>
              <w:t xml:space="preserve"> «Банкноты Банка России»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Дети разбиваются на группы по количеству имеющихся компьютеров, или работают с одного компьютера по одному человеку из колонки</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Слайд 16</w:t>
            </w:r>
          </w:p>
          <w:p w:rsidR="00120A29" w:rsidRDefault="00120A29">
            <w:pPr>
              <w:spacing w:after="0" w:line="100" w:lineRule="atLeast"/>
              <w:rPr>
                <w:rFonts w:ascii="Times New Roman" w:hAnsi="Times New Roman"/>
                <w:sz w:val="24"/>
                <w:szCs w:val="24"/>
              </w:rPr>
            </w:pPr>
          </w:p>
        </w:tc>
      </w:tr>
      <w:tr w:rsidR="00120A29">
        <w:trPr>
          <w:trHeight w:val="3675"/>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color w:val="000000"/>
                <w:sz w:val="24"/>
                <w:szCs w:val="24"/>
              </w:rPr>
              <w:t>Рефлексия</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hd w:val="clear" w:color="auto" w:fill="FFFFFF"/>
              <w:spacing w:line="100" w:lineRule="atLeast"/>
              <w:jc w:val="both"/>
              <w:rPr>
                <w:rFonts w:ascii="Times New Roman" w:hAnsi="Times New Roman"/>
                <w:sz w:val="24"/>
                <w:szCs w:val="24"/>
              </w:rPr>
            </w:pPr>
            <w:r>
              <w:rPr>
                <w:rFonts w:ascii="Times New Roman" w:hAnsi="Times New Roman"/>
                <w:sz w:val="24"/>
                <w:szCs w:val="24"/>
              </w:rPr>
              <w:t>2-3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hd w:val="clear" w:color="auto" w:fill="FFFFFF"/>
              <w:spacing w:line="100" w:lineRule="atLeast"/>
              <w:jc w:val="both"/>
              <w:rPr>
                <w:rFonts w:ascii="Times New Roman" w:hAnsi="Times New Roman"/>
                <w:color w:val="000000"/>
                <w:sz w:val="24"/>
                <w:szCs w:val="24"/>
              </w:rPr>
            </w:pPr>
            <w:r>
              <w:rPr>
                <w:rFonts w:ascii="Times New Roman" w:hAnsi="Times New Roman"/>
                <w:sz w:val="24"/>
                <w:szCs w:val="24"/>
              </w:rPr>
              <w:t xml:space="preserve">Учитель задаёт учащимся вопросы, направленные на организацию рефлексии по поводу учебных результатов: «Чем было полезно для вас сегодняшнее занятие? Посмотрите на список тех задач, которые мы ставили перед собой в начале урока. Достигли ли мы желаемого результата? Какие </w:t>
            </w:r>
            <w:r>
              <w:rPr>
                <w:rFonts w:ascii="Times New Roman" w:hAnsi="Times New Roman"/>
                <w:sz w:val="24"/>
                <w:szCs w:val="24"/>
              </w:rPr>
              <w:lastRenderedPageBreak/>
              <w:t>новые вопросы у вас появились? Какие выводы вы сделали при выполнении заданий? Какой из числа сделанных на занятии выводов оказался самым трудным для вас? Поясните почему». Посчитайте полученные за работу на уроке жетоны, внесите в Лицевой счет. Подойдите ко мне за подписью. Кто хочет, можно перевести жетоны в отметку.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color w:val="000000"/>
                <w:sz w:val="24"/>
                <w:szCs w:val="24"/>
              </w:rPr>
              <w:lastRenderedPageBreak/>
              <w:t>Дети дают ответ, поднимают монетки.</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pPr>
            <w:r>
              <w:rPr>
                <w:rFonts w:ascii="Times New Roman" w:hAnsi="Times New Roman"/>
                <w:sz w:val="24"/>
                <w:szCs w:val="24"/>
              </w:rPr>
              <w:t>Жетоны выдаются обучающимся за работу на уроке, и фиксируются в Лицевом счете обучающегося. Жетоны можно перевести в отметку.</w:t>
            </w:r>
          </w:p>
        </w:tc>
      </w:tr>
      <w:tr w:rsidR="00120A29">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color w:val="000000"/>
                <w:sz w:val="24"/>
                <w:szCs w:val="24"/>
              </w:rPr>
              <w:lastRenderedPageBreak/>
              <w:t>Домашнее задание</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1 мин.</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 xml:space="preserve">Домашнее задание представлено на слайде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Фиксируют задание.</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Слайд 18</w:t>
            </w:r>
          </w:p>
          <w:p w:rsidR="00120A29" w:rsidRDefault="00120A29">
            <w:pPr>
              <w:spacing w:after="0" w:line="100" w:lineRule="atLeast"/>
              <w:rPr>
                <w:rFonts w:ascii="Times New Roman" w:hAnsi="Times New Roman"/>
                <w:sz w:val="24"/>
                <w:szCs w:val="24"/>
              </w:rPr>
            </w:pPr>
          </w:p>
        </w:tc>
      </w:tr>
      <w:tr w:rsidR="00120A29">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b/>
                <w:i/>
                <w:color w:val="000000"/>
                <w:sz w:val="24"/>
                <w:szCs w:val="24"/>
              </w:rPr>
              <w:t xml:space="preserve">Прощание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r>
              <w:rPr>
                <w:rFonts w:ascii="Times New Roman" w:hAnsi="Times New Roman"/>
                <w:sz w:val="24"/>
                <w:szCs w:val="24"/>
              </w:rPr>
              <w:t>Всем СПАСИБО! До свидания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after="0" w:line="100" w:lineRule="atLeast"/>
              <w:rPr>
                <w:rFonts w:ascii="Times New Roman" w:hAnsi="Times New Roman"/>
                <w:sz w:val="24"/>
                <w:szCs w:val="24"/>
              </w:rPr>
            </w:pPr>
          </w:p>
        </w:tc>
      </w:tr>
    </w:tbl>
    <w:p w:rsidR="00120A29" w:rsidRDefault="00120A29">
      <w:pPr>
        <w:spacing w:line="100" w:lineRule="atLeast"/>
        <w:rPr>
          <w:b/>
          <w:sz w:val="28"/>
          <w:szCs w:val="28"/>
        </w:rPr>
      </w:pPr>
    </w:p>
    <w:p w:rsidR="00120A29" w:rsidRDefault="00120A29">
      <w:pPr>
        <w:spacing w:line="100" w:lineRule="atLeast"/>
        <w:rPr>
          <w:rFonts w:ascii="Times New Roman" w:hAnsi="Times New Roman"/>
          <w:b/>
          <w:bCs/>
          <w:sz w:val="24"/>
          <w:szCs w:val="24"/>
        </w:rPr>
      </w:pPr>
      <w:r>
        <w:rPr>
          <w:rFonts w:ascii="Times New Roman" w:hAnsi="Times New Roman"/>
          <w:b/>
          <w:bCs/>
          <w:sz w:val="24"/>
          <w:szCs w:val="24"/>
        </w:rPr>
        <w:t>Литература:</w:t>
      </w:r>
    </w:p>
    <w:p w:rsidR="00120A29" w:rsidRDefault="00120A29">
      <w:pPr>
        <w:spacing w:after="0" w:line="100" w:lineRule="atLeast"/>
        <w:rPr>
          <w:rFonts w:ascii="Times New Roman" w:hAnsi="Times New Roman"/>
          <w:sz w:val="24"/>
          <w:szCs w:val="24"/>
        </w:rPr>
      </w:pPr>
      <w:r>
        <w:rPr>
          <w:rFonts w:ascii="Times New Roman" w:hAnsi="Times New Roman"/>
          <w:b/>
          <w:bCs/>
          <w:sz w:val="24"/>
          <w:szCs w:val="24"/>
        </w:rPr>
        <w:t>1. ВИГДОРЧИК Елена Александровна, ЛИПСИЦ Игорь Владимирович, КОРЛЮГОВА Юлия Никитична</w:t>
      </w:r>
    </w:p>
    <w:p w:rsidR="00120A29" w:rsidRDefault="00120A29">
      <w:pPr>
        <w:spacing w:after="0" w:line="100" w:lineRule="atLeast"/>
        <w:rPr>
          <w:rFonts w:ascii="Times New Roman" w:hAnsi="Times New Roman"/>
          <w:sz w:val="24"/>
          <w:szCs w:val="24"/>
        </w:rPr>
      </w:pPr>
      <w:r>
        <w:rPr>
          <w:rFonts w:ascii="Times New Roman" w:hAnsi="Times New Roman"/>
          <w:sz w:val="24"/>
          <w:szCs w:val="24"/>
        </w:rPr>
        <w:t>Финансовая грамотность. Методические рекомендации для учителя. 5–7 классы общеобразовательных организаций.</w:t>
      </w:r>
      <w:r>
        <w:rPr>
          <w:rFonts w:ascii="Times New Roman" w:hAnsi="Times New Roman"/>
          <w:b/>
          <w:bCs/>
          <w:sz w:val="24"/>
          <w:szCs w:val="24"/>
        </w:rPr>
        <w:t xml:space="preserve"> </w:t>
      </w:r>
      <w:r>
        <w:rPr>
          <w:rFonts w:ascii="Times New Roman" w:hAnsi="Times New Roman"/>
          <w:bCs/>
          <w:sz w:val="24"/>
          <w:szCs w:val="24"/>
        </w:rPr>
        <w:t>Издательство «ВИТА-ПРЕСС».2019</w:t>
      </w:r>
    </w:p>
    <w:p w:rsidR="00120A29" w:rsidRDefault="00120A29">
      <w:pPr>
        <w:spacing w:after="0" w:line="100" w:lineRule="atLeast"/>
        <w:rPr>
          <w:rFonts w:ascii="Times New Roman" w:hAnsi="Times New Roman"/>
          <w:sz w:val="24"/>
          <w:szCs w:val="24"/>
        </w:rPr>
      </w:pPr>
      <w:r>
        <w:rPr>
          <w:rFonts w:ascii="Times New Roman" w:hAnsi="Times New Roman"/>
          <w:sz w:val="24"/>
          <w:szCs w:val="24"/>
        </w:rPr>
        <w:t>2.</w:t>
      </w:r>
      <w:r>
        <w:rPr>
          <w:rFonts w:ascii="Times New Roman" w:hAnsi="Times New Roman"/>
          <w:b/>
          <w:bCs/>
          <w:sz w:val="24"/>
          <w:szCs w:val="24"/>
        </w:rPr>
        <w:t xml:space="preserve"> ВИГДОРЧИК Елена Александровна, ЛИПСИЦ Игорь Владимирович, КОРЛЮГОВА Юлия Никитична</w:t>
      </w:r>
    </w:p>
    <w:p w:rsidR="00120A29" w:rsidRDefault="00120A29">
      <w:pPr>
        <w:spacing w:after="0" w:line="100" w:lineRule="atLeast"/>
        <w:rPr>
          <w:rFonts w:ascii="Times New Roman" w:hAnsi="Times New Roman"/>
          <w:bCs/>
          <w:sz w:val="24"/>
          <w:szCs w:val="24"/>
        </w:rPr>
      </w:pPr>
      <w:r>
        <w:rPr>
          <w:rFonts w:ascii="Times New Roman" w:hAnsi="Times New Roman"/>
          <w:sz w:val="24"/>
          <w:szCs w:val="24"/>
        </w:rPr>
        <w:t>Финансовая грамотность. Учебник . 5–7 классы общеобразовательных организаций.</w:t>
      </w:r>
      <w:r>
        <w:rPr>
          <w:rFonts w:ascii="Times New Roman" w:hAnsi="Times New Roman"/>
          <w:b/>
          <w:bCs/>
          <w:sz w:val="24"/>
          <w:szCs w:val="24"/>
        </w:rPr>
        <w:t xml:space="preserve"> </w:t>
      </w:r>
      <w:r>
        <w:rPr>
          <w:rFonts w:ascii="Times New Roman" w:hAnsi="Times New Roman"/>
          <w:bCs/>
          <w:sz w:val="24"/>
          <w:szCs w:val="24"/>
        </w:rPr>
        <w:t>Издательство «ВИТА-ПРЕСС».2019</w:t>
      </w:r>
    </w:p>
    <w:p w:rsidR="00120A29" w:rsidRDefault="00120A29">
      <w:pPr>
        <w:spacing w:after="0" w:line="100" w:lineRule="atLeast"/>
        <w:rPr>
          <w:rFonts w:ascii="Times New Roman" w:hAnsi="Times New Roman"/>
          <w:sz w:val="24"/>
          <w:szCs w:val="24"/>
        </w:rPr>
      </w:pPr>
      <w:r>
        <w:rPr>
          <w:rFonts w:ascii="Times New Roman" w:hAnsi="Times New Roman"/>
          <w:bCs/>
          <w:sz w:val="24"/>
          <w:szCs w:val="24"/>
        </w:rPr>
        <w:t>3.</w:t>
      </w:r>
      <w:r>
        <w:rPr>
          <w:rFonts w:ascii="Times New Roman" w:hAnsi="Times New Roman"/>
          <w:b/>
          <w:bCs/>
          <w:sz w:val="24"/>
          <w:szCs w:val="24"/>
        </w:rPr>
        <w:t xml:space="preserve"> ВИГДОРЧИК Елена Александровна, ЛИПСИЦ Игорь Владимирович</w:t>
      </w:r>
    </w:p>
    <w:p w:rsidR="00120A29" w:rsidRDefault="00120A29">
      <w:pPr>
        <w:spacing w:after="0" w:line="100" w:lineRule="atLeast"/>
        <w:rPr>
          <w:rFonts w:ascii="Times New Roman" w:hAnsi="Times New Roman"/>
          <w:b/>
          <w:bCs/>
          <w:sz w:val="24"/>
          <w:szCs w:val="24"/>
        </w:rPr>
      </w:pPr>
      <w:r>
        <w:rPr>
          <w:rFonts w:ascii="Times New Roman" w:hAnsi="Times New Roman"/>
          <w:sz w:val="24"/>
          <w:szCs w:val="24"/>
        </w:rPr>
        <w:t>Финансовая грамотность. Материалы для учащихся. 5–7 классы общеобразовательных организаций.</w:t>
      </w:r>
      <w:r>
        <w:rPr>
          <w:rFonts w:ascii="Times New Roman" w:hAnsi="Times New Roman"/>
          <w:b/>
          <w:bCs/>
          <w:sz w:val="24"/>
          <w:szCs w:val="24"/>
        </w:rPr>
        <w:t xml:space="preserve"> </w:t>
      </w:r>
      <w:r>
        <w:rPr>
          <w:rFonts w:ascii="Times New Roman" w:hAnsi="Times New Roman"/>
          <w:bCs/>
          <w:sz w:val="24"/>
          <w:szCs w:val="24"/>
        </w:rPr>
        <w:t>Издательство «ВИТА-ПРЕСС».2019</w:t>
      </w:r>
    </w:p>
    <w:p w:rsidR="00120A29" w:rsidRDefault="00120A29">
      <w:pPr>
        <w:rPr>
          <w:rFonts w:ascii="Times New Roman" w:hAnsi="Times New Roman"/>
          <w:b/>
          <w:bCs/>
          <w:sz w:val="24"/>
          <w:szCs w:val="24"/>
        </w:rPr>
      </w:pPr>
    </w:p>
    <w:p w:rsidR="00120A29" w:rsidRDefault="00120A29">
      <w:r>
        <w:rPr>
          <w:rFonts w:ascii="Times New Roman" w:hAnsi="Times New Roman"/>
          <w:b/>
          <w:bCs/>
          <w:sz w:val="24"/>
          <w:szCs w:val="24"/>
        </w:rPr>
        <w:t>Ресурсы интернет:</w:t>
      </w:r>
    </w:p>
    <w:p w:rsidR="00120A29" w:rsidRDefault="00120A29">
      <w:pPr>
        <w:spacing w:after="0" w:line="100" w:lineRule="atLeast"/>
      </w:pPr>
      <w:hyperlink r:id="rId9" w:history="1">
        <w:r>
          <w:rPr>
            <w:rStyle w:val="a4"/>
            <w:rFonts w:ascii="Times New Roman" w:hAnsi="Times New Roman"/>
            <w:sz w:val="24"/>
            <w:szCs w:val="24"/>
          </w:rPr>
          <w:t>https://www.youtube.com/watch?v=otW3ephspRA</w:t>
        </w:r>
      </w:hyperlink>
    </w:p>
    <w:p w:rsidR="00120A29" w:rsidRDefault="00120A29">
      <w:pPr>
        <w:spacing w:line="100" w:lineRule="atLeast"/>
      </w:pPr>
      <w:hyperlink r:id="rId10" w:history="1">
        <w:r>
          <w:rPr>
            <w:rStyle w:val="a4"/>
            <w:rFonts w:ascii="Times New Roman" w:hAnsi="Times New Roman"/>
            <w:sz w:val="24"/>
            <w:szCs w:val="24"/>
          </w:rPr>
          <w:t>https://www.youtube.com/watch?v=6KFgVKQcx_s&amp;feature=emb_title</w:t>
        </w:r>
      </w:hyperlink>
      <w:r>
        <w:rPr>
          <w:rFonts w:ascii="Times New Roman" w:hAnsi="Times New Roman"/>
          <w:sz w:val="24"/>
          <w:szCs w:val="24"/>
        </w:rPr>
        <w:t xml:space="preserve"> </w:t>
      </w:r>
    </w:p>
    <w:p w:rsidR="00120A29" w:rsidRDefault="00120A29">
      <w:pPr>
        <w:spacing w:line="100" w:lineRule="atLeast"/>
      </w:pPr>
      <w:hyperlink r:id="rId11" w:history="1">
        <w:r>
          <w:rPr>
            <w:rStyle w:val="a4"/>
            <w:rFonts w:ascii="Times New Roman" w:hAnsi="Times New Roman"/>
            <w:sz w:val="24"/>
            <w:szCs w:val="24"/>
          </w:rPr>
          <w:t>https://www.youtube.com/watch?v=4O_Mjn7pbaM&amp;feature=youtu.be</w:t>
        </w:r>
      </w:hyperlink>
    </w:p>
    <w:p w:rsidR="00120A29" w:rsidRDefault="00120A29">
      <w:pPr>
        <w:spacing w:line="100" w:lineRule="atLeast"/>
      </w:pPr>
      <w:hyperlink r:id="rId12" w:history="1">
        <w:r>
          <w:rPr>
            <w:rStyle w:val="a4"/>
            <w:rFonts w:ascii="Times New Roman" w:hAnsi="Times New Roman"/>
            <w:sz w:val="24"/>
            <w:szCs w:val="24"/>
          </w:rPr>
          <w:t>http://www.cbr.ru/Bank-notes_coins/?PrtId=game</w:t>
        </w:r>
      </w:hyperlink>
    </w:p>
    <w:p w:rsidR="00120A29" w:rsidRDefault="00120A29">
      <w:pPr>
        <w:rPr>
          <w:rFonts w:ascii="Times New Roman" w:hAnsi="Times New Roman"/>
          <w:b/>
          <w:sz w:val="24"/>
        </w:rPr>
      </w:pPr>
      <w:hyperlink r:id="rId13" w:history="1">
        <w:r>
          <w:rPr>
            <w:rStyle w:val="a4"/>
          </w:rPr>
          <w:t>https://edu.pacc.ru/materialy/</w:t>
        </w:r>
      </w:hyperlink>
      <w:r>
        <w:t xml:space="preserve"> </w:t>
      </w:r>
    </w:p>
    <w:p w:rsidR="00120A29" w:rsidRDefault="00120A29">
      <w:pPr>
        <w:spacing w:after="0" w:line="100" w:lineRule="atLeast"/>
        <w:rPr>
          <w:rFonts w:ascii="Times New Roman" w:hAnsi="Times New Roman"/>
          <w:b/>
          <w:sz w:val="24"/>
        </w:rPr>
      </w:pPr>
    </w:p>
    <w:p w:rsidR="00120A29" w:rsidRDefault="00120A29">
      <w:pPr>
        <w:pageBreakBefore/>
        <w:jc w:val="right"/>
        <w:rPr>
          <w:rFonts w:ascii="Times New Roman" w:hAnsi="Times New Roman"/>
          <w:b/>
          <w:sz w:val="24"/>
        </w:rPr>
      </w:pPr>
      <w:r>
        <w:rPr>
          <w:rFonts w:ascii="Times New Roman" w:hAnsi="Times New Roman"/>
          <w:b/>
          <w:sz w:val="24"/>
        </w:rPr>
        <w:lastRenderedPageBreak/>
        <w:t>Приложение 1</w:t>
      </w:r>
    </w:p>
    <w:p w:rsidR="00120A29" w:rsidRDefault="00120A29">
      <w:pPr>
        <w:jc w:val="right"/>
        <w:rPr>
          <w:rFonts w:ascii="Times New Roman" w:hAnsi="Times New Roman"/>
          <w:b/>
          <w:sz w:val="24"/>
        </w:rPr>
      </w:pPr>
    </w:p>
    <w:tbl>
      <w:tblPr>
        <w:tblW w:w="0" w:type="auto"/>
        <w:tblLayout w:type="fixed"/>
        <w:tblLook w:val="0000" w:firstRow="0" w:lastRow="0" w:firstColumn="0" w:lastColumn="0" w:noHBand="0" w:noVBand="0"/>
      </w:tblPr>
      <w:tblGrid>
        <w:gridCol w:w="5417"/>
        <w:gridCol w:w="5418"/>
      </w:tblGrid>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b/>
                <w:i/>
                <w:sz w:val="32"/>
                <w:szCs w:val="24"/>
              </w:rPr>
            </w:pPr>
            <w:r>
              <w:rPr>
                <w:rFonts w:ascii="Times New Roman" w:hAnsi="Times New Roman"/>
                <w:b/>
                <w:i/>
                <w:sz w:val="32"/>
                <w:szCs w:val="24"/>
              </w:rPr>
              <w:t>Найдите себе пару, чтобы получилась целая пословица.</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Times New Roman" w:hAnsi="Times New Roman"/>
                <w:b/>
                <w:i/>
                <w:sz w:val="32"/>
                <w:szCs w:val="24"/>
              </w:rPr>
              <w:t>Найдите себе пару, чтобы получилась целая пословица.</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rPr>
                <w:rFonts w:ascii="Arial Black" w:hAnsi="Arial Black" w:cs="Arial"/>
                <w:sz w:val="32"/>
                <w:szCs w:val="32"/>
              </w:rPr>
            </w:pPr>
            <w:r>
              <w:rPr>
                <w:rFonts w:ascii="Arial Black" w:hAnsi="Arial Black" w:cs="Arial"/>
                <w:sz w:val="32"/>
                <w:szCs w:val="32"/>
              </w:rPr>
              <w:t>1 . Береги хлеб для еды,</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Arial Black" w:hAnsi="Arial Black" w:cs="Arial"/>
                <w:sz w:val="32"/>
                <w:szCs w:val="32"/>
              </w:rPr>
              <w:t>а) а глядит рублём.</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b/>
                <w:i/>
                <w:sz w:val="32"/>
                <w:szCs w:val="24"/>
              </w:rPr>
            </w:pPr>
            <w:r>
              <w:rPr>
                <w:rFonts w:ascii="Times New Roman" w:hAnsi="Times New Roman"/>
                <w:b/>
                <w:i/>
                <w:sz w:val="32"/>
                <w:szCs w:val="24"/>
              </w:rPr>
              <w:t>Найдите себе пару, чтобы получилась целая пословица.</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Times New Roman" w:hAnsi="Times New Roman"/>
                <w:b/>
                <w:i/>
                <w:sz w:val="32"/>
                <w:szCs w:val="24"/>
              </w:rPr>
              <w:t>Найдите себе пару, чтобы получилась целая пословица.</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rPr>
                <w:rFonts w:ascii="Arial Black" w:hAnsi="Arial Black" w:cs="Arial"/>
                <w:sz w:val="32"/>
                <w:szCs w:val="32"/>
              </w:rPr>
            </w:pPr>
            <w:r>
              <w:rPr>
                <w:rFonts w:ascii="Arial Black" w:hAnsi="Arial Black" w:cs="Arial"/>
                <w:sz w:val="32"/>
                <w:szCs w:val="32"/>
              </w:rPr>
              <w:t>2 . Гроша не стоит,</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Arial Black" w:hAnsi="Arial Black" w:cs="Arial"/>
                <w:sz w:val="32"/>
                <w:szCs w:val="32"/>
              </w:rPr>
              <w:t>б) да разума мало.</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b/>
                <w:i/>
                <w:sz w:val="32"/>
                <w:szCs w:val="24"/>
              </w:rPr>
            </w:pPr>
            <w:r>
              <w:rPr>
                <w:rFonts w:ascii="Times New Roman" w:hAnsi="Times New Roman"/>
                <w:b/>
                <w:i/>
                <w:sz w:val="32"/>
                <w:szCs w:val="24"/>
              </w:rPr>
              <w:t>Найдите себе пару, чтобы получилась целая пословица.</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Times New Roman" w:hAnsi="Times New Roman"/>
                <w:b/>
                <w:i/>
                <w:sz w:val="32"/>
                <w:szCs w:val="24"/>
              </w:rPr>
              <w:t>Найдите себе пару, чтобы получилась целая пословица.</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rPr>
                <w:rFonts w:ascii="Arial Black" w:hAnsi="Arial Black" w:cs="Arial"/>
                <w:sz w:val="32"/>
                <w:szCs w:val="32"/>
              </w:rPr>
            </w:pPr>
            <w:r>
              <w:rPr>
                <w:rFonts w:ascii="Arial Black" w:hAnsi="Arial Black" w:cs="Arial"/>
                <w:sz w:val="32"/>
                <w:szCs w:val="32"/>
              </w:rPr>
              <w:t>3 . Денег много,</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Arial Black" w:hAnsi="Arial Black" w:cs="Arial"/>
                <w:sz w:val="32"/>
                <w:szCs w:val="32"/>
              </w:rPr>
              <w:t>в) а имей сто друзей.</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b/>
                <w:i/>
                <w:sz w:val="32"/>
                <w:szCs w:val="24"/>
              </w:rPr>
            </w:pPr>
            <w:r>
              <w:rPr>
                <w:rFonts w:ascii="Times New Roman" w:hAnsi="Times New Roman"/>
                <w:b/>
                <w:i/>
                <w:sz w:val="32"/>
                <w:szCs w:val="24"/>
              </w:rPr>
              <w:t>Найдите себе пару, чтобы получилась целая пословица.</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Times New Roman" w:hAnsi="Times New Roman"/>
                <w:b/>
                <w:i/>
                <w:sz w:val="32"/>
                <w:szCs w:val="24"/>
              </w:rPr>
              <w:t>Найдите себе пару, чтобы получилась целая пословица.</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rPr>
                <w:rFonts w:ascii="Arial Black" w:hAnsi="Arial Black" w:cs="Arial"/>
                <w:sz w:val="32"/>
                <w:szCs w:val="32"/>
              </w:rPr>
            </w:pPr>
            <w:r>
              <w:rPr>
                <w:rFonts w:ascii="Arial Black" w:hAnsi="Arial Black" w:cs="Arial"/>
                <w:sz w:val="32"/>
                <w:szCs w:val="32"/>
              </w:rPr>
              <w:t>4 . Не имей сто рублей,</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Arial Black" w:hAnsi="Arial Black" w:cs="Arial"/>
                <w:sz w:val="32"/>
                <w:szCs w:val="32"/>
              </w:rPr>
              <w:t>г) куда хочешь, туда и день.</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Times New Roman" w:hAnsi="Times New Roman"/>
                <w:b/>
                <w:i/>
                <w:sz w:val="32"/>
                <w:szCs w:val="24"/>
              </w:rPr>
            </w:pPr>
            <w:r>
              <w:rPr>
                <w:rFonts w:ascii="Times New Roman" w:hAnsi="Times New Roman"/>
                <w:b/>
                <w:i/>
                <w:sz w:val="32"/>
                <w:szCs w:val="24"/>
              </w:rPr>
              <w:t>Найдите себе пару, чтобы получилась целая пословица.</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Times New Roman" w:hAnsi="Times New Roman"/>
                <w:b/>
                <w:i/>
                <w:sz w:val="32"/>
                <w:szCs w:val="24"/>
              </w:rPr>
              <w:t>Найдите себе пару, чтобы получилась целая пословица.</w:t>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rPr>
                <w:rFonts w:ascii="Arial Black" w:hAnsi="Arial Black" w:cs="Arial"/>
                <w:sz w:val="32"/>
                <w:szCs w:val="32"/>
              </w:rPr>
            </w:pPr>
            <w:r>
              <w:rPr>
                <w:rFonts w:ascii="Arial Black" w:hAnsi="Arial Black" w:cs="Arial"/>
                <w:sz w:val="32"/>
                <w:szCs w:val="32"/>
              </w:rPr>
              <w:t>5 . Три деньги в день –</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right"/>
            </w:pPr>
            <w:r>
              <w:rPr>
                <w:rFonts w:ascii="Arial Black" w:hAnsi="Arial Black" w:cs="Arial"/>
                <w:sz w:val="32"/>
                <w:szCs w:val="32"/>
              </w:rPr>
              <w:t>д) а деньги для беды.</w:t>
            </w:r>
          </w:p>
        </w:tc>
      </w:tr>
    </w:tbl>
    <w:p w:rsidR="00120A29" w:rsidRDefault="00120A29">
      <w:pPr>
        <w:jc w:val="right"/>
        <w:rPr>
          <w:rFonts w:ascii="Times New Roman" w:hAnsi="Times New Roman"/>
          <w:b/>
          <w:sz w:val="24"/>
        </w:rPr>
      </w:pPr>
    </w:p>
    <w:p w:rsidR="00120A29" w:rsidRDefault="00120A29">
      <w:pPr>
        <w:spacing w:after="0" w:line="100" w:lineRule="atLeast"/>
        <w:rPr>
          <w:rFonts w:ascii="Times New Roman" w:hAnsi="Times New Roman"/>
          <w:b/>
          <w:sz w:val="24"/>
        </w:rPr>
      </w:pPr>
    </w:p>
    <w:p w:rsidR="00120A29" w:rsidRDefault="00120A29">
      <w:pPr>
        <w:pageBreakBefore/>
        <w:jc w:val="right"/>
        <w:rPr>
          <w:rFonts w:ascii="Arial Black" w:hAnsi="Arial Black"/>
          <w:sz w:val="36"/>
        </w:rPr>
      </w:pPr>
      <w:r>
        <w:rPr>
          <w:rFonts w:ascii="Times New Roman" w:hAnsi="Times New Roman"/>
          <w:b/>
          <w:sz w:val="24"/>
        </w:rPr>
        <w:lastRenderedPageBreak/>
        <w:t>Приложение 2</w:t>
      </w:r>
    </w:p>
    <w:tbl>
      <w:tblPr>
        <w:tblW w:w="0" w:type="auto"/>
        <w:tblLayout w:type="fixed"/>
        <w:tblLook w:val="0000" w:firstRow="0" w:lastRow="0" w:firstColumn="0" w:lastColumn="0" w:noHBand="0" w:noVBand="0"/>
      </w:tblPr>
      <w:tblGrid>
        <w:gridCol w:w="5417"/>
        <w:gridCol w:w="5418"/>
      </w:tblGrid>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ListParagraph"/>
              <w:ind w:left="0"/>
              <w:rPr>
                <w:rFonts w:ascii="Arial Black" w:hAnsi="Arial Black"/>
                <w:sz w:val="36"/>
              </w:rPr>
            </w:pPr>
            <w:r>
              <w:rPr>
                <w:rFonts w:ascii="Arial Black" w:hAnsi="Arial Black"/>
                <w:sz w:val="36"/>
              </w:rPr>
              <w:t>1. Товарные деньги</w:t>
            </w:r>
          </w:p>
          <w:p w:rsidR="00120A29" w:rsidRDefault="00120A29">
            <w:pPr>
              <w:pStyle w:val="ListParagraph"/>
              <w:ind w:left="0"/>
              <w:rPr>
                <w:rFonts w:ascii="Arial Black" w:hAnsi="Arial Black"/>
                <w:sz w:val="36"/>
              </w:rPr>
            </w:pPr>
          </w:p>
          <w:p w:rsidR="00120A29" w:rsidRDefault="00120A29">
            <w:pPr>
              <w:spacing w:line="100" w:lineRule="atLeast"/>
              <w:rPr>
                <w:rFonts w:ascii="Arial Black" w:hAnsi="Arial Black"/>
                <w:b/>
                <w:sz w:val="36"/>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ListParagraph"/>
              <w:ind w:left="0"/>
            </w:pPr>
            <w:r>
              <w:rPr>
                <w:rFonts w:ascii="Arial Black" w:hAnsi="Arial Black"/>
                <w:sz w:val="36"/>
                <w:szCs w:val="20"/>
              </w:rPr>
              <w:t xml:space="preserve">а) </w:t>
            </w:r>
            <w:r w:rsidR="002C544A">
              <w:rPr>
                <w:noProof/>
                <w:szCs w:val="20"/>
                <w:lang w:eastAsia="ru-RU"/>
              </w:rPr>
              <w:drawing>
                <wp:inline distT="0" distB="0" distL="0" distR="0">
                  <wp:extent cx="2238375" cy="22313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2231390"/>
                          </a:xfrm>
                          <a:prstGeom prst="rect">
                            <a:avLst/>
                          </a:prstGeom>
                          <a:solidFill>
                            <a:srgbClr val="FFFFFF"/>
                          </a:solidFill>
                          <a:ln>
                            <a:noFill/>
                          </a:ln>
                        </pic:spPr>
                      </pic:pic>
                    </a:graphicData>
                  </a:graphic>
                </wp:inline>
              </w:drawing>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ListParagraph"/>
              <w:ind w:left="0"/>
              <w:rPr>
                <w:rFonts w:ascii="Arial Black" w:hAnsi="Arial Black"/>
                <w:b/>
                <w:sz w:val="36"/>
              </w:rPr>
            </w:pPr>
            <w:r>
              <w:rPr>
                <w:rFonts w:ascii="Arial Black" w:hAnsi="Arial Black"/>
                <w:sz w:val="36"/>
              </w:rPr>
              <w:t>2. Символические деньги</w:t>
            </w:r>
          </w:p>
          <w:p w:rsidR="00120A29" w:rsidRDefault="00120A29">
            <w:pPr>
              <w:jc w:val="right"/>
              <w:rPr>
                <w:rFonts w:ascii="Arial Black" w:hAnsi="Arial Black"/>
                <w:b/>
                <w:sz w:val="36"/>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r>
              <w:rPr>
                <w:rFonts w:ascii="Arial Black" w:hAnsi="Arial Black"/>
                <w:sz w:val="36"/>
                <w:szCs w:val="24"/>
              </w:rPr>
              <w:t xml:space="preserve">б)  </w:t>
            </w:r>
            <w:r w:rsidR="002C544A">
              <w:rPr>
                <w:noProof/>
                <w:lang w:eastAsia="ru-RU"/>
              </w:rPr>
              <w:drawing>
                <wp:inline distT="0" distB="0" distL="0" distR="0">
                  <wp:extent cx="2818130" cy="1924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130" cy="1924050"/>
                          </a:xfrm>
                          <a:prstGeom prst="rect">
                            <a:avLst/>
                          </a:prstGeom>
                          <a:solidFill>
                            <a:srgbClr val="FFFFFF"/>
                          </a:solidFill>
                          <a:ln>
                            <a:noFill/>
                          </a:ln>
                        </pic:spPr>
                      </pic:pic>
                    </a:graphicData>
                  </a:graphic>
                </wp:inline>
              </w:drawing>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pStyle w:val="ListParagraph"/>
              <w:ind w:left="0"/>
              <w:rPr>
                <w:rFonts w:ascii="Arial Black" w:hAnsi="Arial Black"/>
                <w:b/>
                <w:sz w:val="36"/>
              </w:rPr>
            </w:pPr>
            <w:r>
              <w:rPr>
                <w:rFonts w:ascii="Arial Black" w:hAnsi="Arial Black"/>
                <w:sz w:val="36"/>
              </w:rPr>
              <w:t>3. Наличные деньги</w:t>
            </w:r>
          </w:p>
          <w:p w:rsidR="00120A29" w:rsidRDefault="00120A29">
            <w:pPr>
              <w:jc w:val="right"/>
              <w:rPr>
                <w:rFonts w:ascii="Arial Black" w:hAnsi="Arial Black"/>
                <w:b/>
                <w:sz w:val="36"/>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r>
              <w:rPr>
                <w:rFonts w:ascii="Arial Black" w:hAnsi="Arial Black"/>
                <w:sz w:val="36"/>
                <w:szCs w:val="24"/>
              </w:rPr>
              <w:t xml:space="preserve">в) </w:t>
            </w:r>
            <w:r w:rsidR="002C544A">
              <w:rPr>
                <w:noProof/>
                <w:lang w:eastAsia="ru-RU"/>
              </w:rPr>
              <w:drawing>
                <wp:inline distT="0" distB="0" distL="0" distR="0">
                  <wp:extent cx="2879725" cy="20059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005965"/>
                          </a:xfrm>
                          <a:prstGeom prst="rect">
                            <a:avLst/>
                          </a:prstGeom>
                          <a:solidFill>
                            <a:srgbClr val="FFFFFF"/>
                          </a:solidFill>
                          <a:ln>
                            <a:noFill/>
                          </a:ln>
                        </pic:spPr>
                      </pic:pic>
                    </a:graphicData>
                  </a:graphic>
                </wp:inline>
              </w:drawing>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Arial Black" w:hAnsi="Arial Black"/>
                <w:sz w:val="36"/>
                <w:szCs w:val="24"/>
              </w:rPr>
            </w:pPr>
            <w:r>
              <w:rPr>
                <w:rFonts w:ascii="Arial Black" w:hAnsi="Arial Black"/>
                <w:sz w:val="36"/>
                <w:szCs w:val="20"/>
              </w:rPr>
              <w:t>4. Безналичные деньги</w:t>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r>
              <w:rPr>
                <w:rFonts w:ascii="Arial Black" w:hAnsi="Arial Black"/>
                <w:sz w:val="36"/>
                <w:szCs w:val="24"/>
              </w:rPr>
              <w:t xml:space="preserve">г) </w:t>
            </w:r>
            <w:r w:rsidR="002C544A">
              <w:rPr>
                <w:noProof/>
                <w:lang w:eastAsia="ru-RU"/>
              </w:rPr>
              <w:drawing>
                <wp:inline distT="0" distB="0" distL="0" distR="0">
                  <wp:extent cx="2695575" cy="1801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1801495"/>
                          </a:xfrm>
                          <a:prstGeom prst="rect">
                            <a:avLst/>
                          </a:prstGeom>
                          <a:solidFill>
                            <a:srgbClr val="FFFFFF"/>
                          </a:solidFill>
                          <a:ln>
                            <a:noFill/>
                          </a:ln>
                        </pic:spPr>
                      </pic:pic>
                    </a:graphicData>
                  </a:graphic>
                </wp:inline>
              </w:drawing>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rPr>
                <w:rFonts w:ascii="Arial Black" w:hAnsi="Arial Black"/>
                <w:sz w:val="36"/>
                <w:szCs w:val="24"/>
              </w:rPr>
            </w:pPr>
            <w:r>
              <w:rPr>
                <w:rFonts w:ascii="Arial Black" w:hAnsi="Arial Black"/>
                <w:sz w:val="36"/>
                <w:szCs w:val="24"/>
              </w:rPr>
              <w:lastRenderedPageBreak/>
              <w:t xml:space="preserve">е) </w:t>
            </w:r>
            <w:r w:rsidR="002C544A">
              <w:rPr>
                <w:noProof/>
                <w:lang w:eastAsia="ru-RU"/>
              </w:rPr>
              <w:drawing>
                <wp:inline distT="0" distB="0" distL="0" distR="0">
                  <wp:extent cx="2640965" cy="1978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1978660"/>
                          </a:xfrm>
                          <a:prstGeom prst="rect">
                            <a:avLst/>
                          </a:prstGeom>
                          <a:solidFill>
                            <a:srgbClr val="FFFFFF"/>
                          </a:solidFill>
                          <a:ln>
                            <a:noFill/>
                          </a:ln>
                        </pic:spPr>
                      </pic:pic>
                    </a:graphicData>
                  </a:graphic>
                </wp:inline>
              </w:drawing>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pPr>
            <w:r>
              <w:rPr>
                <w:rFonts w:ascii="Arial Black" w:hAnsi="Arial Black"/>
                <w:sz w:val="36"/>
                <w:szCs w:val="24"/>
              </w:rPr>
              <w:t xml:space="preserve">д) </w:t>
            </w:r>
            <w:r w:rsidR="002C544A">
              <w:rPr>
                <w:noProof/>
                <w:lang w:eastAsia="ru-RU"/>
              </w:rPr>
              <w:drawing>
                <wp:inline distT="0" distB="0" distL="0" distR="0">
                  <wp:extent cx="2818130" cy="1876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130" cy="1876425"/>
                          </a:xfrm>
                          <a:prstGeom prst="rect">
                            <a:avLst/>
                          </a:prstGeom>
                          <a:solidFill>
                            <a:srgbClr val="FFFFFF"/>
                          </a:solidFill>
                          <a:ln>
                            <a:noFill/>
                          </a:ln>
                        </pic:spPr>
                      </pic:pic>
                    </a:graphicData>
                  </a:graphic>
                </wp:inline>
              </w:drawing>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spacing w:line="100" w:lineRule="atLeast"/>
              <w:rPr>
                <w:rFonts w:ascii="Arial Black" w:hAnsi="Arial Black"/>
                <w:sz w:val="36"/>
                <w:szCs w:val="24"/>
              </w:rPr>
            </w:pPr>
            <w:r>
              <w:rPr>
                <w:rFonts w:ascii="Arial Black" w:hAnsi="Arial Black"/>
                <w:sz w:val="36"/>
                <w:szCs w:val="24"/>
              </w:rPr>
              <w:t xml:space="preserve">з) </w:t>
            </w:r>
            <w:r w:rsidR="002C544A">
              <w:rPr>
                <w:noProof/>
                <w:lang w:eastAsia="ru-RU"/>
              </w:rPr>
              <w:drawing>
                <wp:inline distT="0" distB="0" distL="0" distR="0">
                  <wp:extent cx="2695575" cy="18014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1801495"/>
                          </a:xfrm>
                          <a:prstGeom prst="rect">
                            <a:avLst/>
                          </a:prstGeom>
                          <a:solidFill>
                            <a:srgbClr val="FFFFFF"/>
                          </a:solidFill>
                          <a:ln>
                            <a:noFill/>
                          </a:ln>
                        </pic:spPr>
                      </pic:pic>
                    </a:graphicData>
                  </a:graphic>
                </wp:inline>
              </w:drawing>
            </w:r>
          </w:p>
          <w:p w:rsidR="00120A29" w:rsidRDefault="00120A29">
            <w:pPr>
              <w:rPr>
                <w:rFonts w:ascii="Arial Black" w:hAnsi="Arial Black"/>
                <w:sz w:val="36"/>
                <w:szCs w:val="24"/>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r>
              <w:rPr>
                <w:rFonts w:ascii="Arial Black" w:hAnsi="Arial Black"/>
                <w:sz w:val="36"/>
                <w:szCs w:val="24"/>
              </w:rPr>
              <w:t xml:space="preserve">ж) </w:t>
            </w:r>
            <w:r w:rsidR="002C544A">
              <w:rPr>
                <w:noProof/>
                <w:lang w:eastAsia="ru-RU"/>
              </w:rPr>
              <w:drawing>
                <wp:inline distT="0" distB="0" distL="0" distR="0">
                  <wp:extent cx="2872740" cy="24428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2740" cy="2442845"/>
                          </a:xfrm>
                          <a:prstGeom prst="rect">
                            <a:avLst/>
                          </a:prstGeom>
                          <a:solidFill>
                            <a:srgbClr val="FFFFFF"/>
                          </a:solidFill>
                          <a:ln>
                            <a:noFill/>
                          </a:ln>
                        </pic:spPr>
                      </pic:pic>
                    </a:graphicData>
                  </a:graphic>
                </wp:inline>
              </w:drawing>
            </w:r>
          </w:p>
        </w:tc>
      </w:tr>
    </w:tbl>
    <w:p w:rsidR="00120A29" w:rsidRDefault="00120A29">
      <w:pPr>
        <w:jc w:val="right"/>
        <w:rPr>
          <w:rFonts w:ascii="Times New Roman" w:hAnsi="Times New Roman"/>
          <w:b/>
          <w:sz w:val="24"/>
        </w:rPr>
      </w:pPr>
    </w:p>
    <w:p w:rsidR="00120A29" w:rsidRDefault="00120A29">
      <w:pPr>
        <w:spacing w:after="0" w:line="100" w:lineRule="atLeast"/>
        <w:rPr>
          <w:rFonts w:ascii="Times New Roman" w:hAnsi="Times New Roman"/>
          <w:b/>
          <w:sz w:val="24"/>
        </w:rPr>
      </w:pPr>
    </w:p>
    <w:p w:rsidR="00120A29" w:rsidRDefault="00120A29">
      <w:pPr>
        <w:pageBreakBefore/>
        <w:jc w:val="right"/>
      </w:pPr>
      <w:r>
        <w:rPr>
          <w:rFonts w:ascii="Times New Roman" w:hAnsi="Times New Roman"/>
          <w:b/>
          <w:sz w:val="24"/>
        </w:rPr>
        <w:lastRenderedPageBreak/>
        <w:t>Приложение 3</w:t>
      </w:r>
    </w:p>
    <w:tbl>
      <w:tblPr>
        <w:tblW w:w="0" w:type="auto"/>
        <w:tblLayout w:type="fixed"/>
        <w:tblLook w:val="0000" w:firstRow="0" w:lastRow="0" w:firstColumn="0" w:lastColumn="0" w:noHBand="0" w:noVBand="0"/>
      </w:tblPr>
      <w:tblGrid>
        <w:gridCol w:w="5417"/>
        <w:gridCol w:w="5418"/>
      </w:tblGrid>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pStyle w:val="ListParagraph"/>
              <w:numPr>
                <w:ilvl w:val="0"/>
                <w:numId w:val="5"/>
              </w:numPr>
              <w:ind w:left="0" w:firstLine="0"/>
              <w:rPr>
                <w:rFonts w:ascii="Arial Black" w:hAnsi="Arial Black"/>
                <w:b/>
                <w:sz w:val="36"/>
                <w:szCs w:val="20"/>
              </w:rPr>
            </w:pPr>
            <w:r>
              <w:rPr>
                <w:noProof/>
                <w:sz w:val="20"/>
                <w:szCs w:val="20"/>
                <w:lang w:eastAsia="ru-RU"/>
              </w:rPr>
              <w:drawing>
                <wp:inline distT="0" distB="0" distL="0" distR="0">
                  <wp:extent cx="2797810" cy="2402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7810" cy="2402205"/>
                          </a:xfrm>
                          <a:prstGeom prst="rect">
                            <a:avLst/>
                          </a:prstGeom>
                          <a:solidFill>
                            <a:srgbClr val="FFFFFF"/>
                          </a:solidFill>
                          <a:ln>
                            <a:noFill/>
                          </a:ln>
                        </pic:spPr>
                      </pic:pic>
                    </a:graphicData>
                  </a:graphic>
                </wp:inline>
              </w:drawing>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pPr>
            <w:r>
              <w:rPr>
                <w:rFonts w:ascii="Arial Black" w:hAnsi="Arial Black"/>
                <w:b/>
                <w:sz w:val="36"/>
                <w:szCs w:val="20"/>
              </w:rPr>
              <w:t xml:space="preserve">4. </w:t>
            </w:r>
            <w:r w:rsidR="002C544A">
              <w:rPr>
                <w:noProof/>
                <w:szCs w:val="20"/>
                <w:lang w:eastAsia="ru-RU"/>
              </w:rPr>
              <w:drawing>
                <wp:inline distT="0" distB="0" distL="0" distR="0">
                  <wp:extent cx="2422525" cy="2422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2525" cy="2422525"/>
                          </a:xfrm>
                          <a:prstGeom prst="rect">
                            <a:avLst/>
                          </a:prstGeom>
                          <a:solidFill>
                            <a:srgbClr val="FFFFFF"/>
                          </a:solidFill>
                          <a:ln>
                            <a:noFill/>
                          </a:ln>
                        </pic:spPr>
                      </pic:pic>
                    </a:graphicData>
                  </a:graphic>
                </wp:inline>
              </w:drawing>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rPr>
                <w:rFonts w:ascii="Arial Black" w:hAnsi="Arial Black"/>
                <w:b/>
                <w:sz w:val="36"/>
                <w:szCs w:val="20"/>
              </w:rPr>
            </w:pPr>
            <w:r>
              <w:rPr>
                <w:rFonts w:ascii="Arial Black" w:hAnsi="Arial Black"/>
                <w:b/>
                <w:sz w:val="36"/>
                <w:szCs w:val="20"/>
              </w:rPr>
              <w:t xml:space="preserve">2. </w:t>
            </w:r>
            <w:r w:rsidR="002C544A">
              <w:rPr>
                <w:noProof/>
                <w:szCs w:val="20"/>
                <w:lang w:eastAsia="ru-RU"/>
              </w:rPr>
              <w:drawing>
                <wp:inline distT="0" distB="0" distL="0" distR="0">
                  <wp:extent cx="2804795" cy="1774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795" cy="1774190"/>
                          </a:xfrm>
                          <a:prstGeom prst="rect">
                            <a:avLst/>
                          </a:prstGeom>
                          <a:solidFill>
                            <a:srgbClr val="FFFFFF"/>
                          </a:solidFill>
                          <a:ln>
                            <a:noFill/>
                          </a:ln>
                        </pic:spPr>
                      </pic:pic>
                    </a:graphicData>
                  </a:graphic>
                </wp:inline>
              </w:drawing>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pPr>
            <w:r>
              <w:rPr>
                <w:rFonts w:ascii="Arial Black" w:hAnsi="Arial Black"/>
                <w:b/>
                <w:sz w:val="36"/>
                <w:szCs w:val="20"/>
              </w:rPr>
              <w:t xml:space="preserve">5. </w:t>
            </w:r>
            <w:r w:rsidR="002C544A">
              <w:rPr>
                <w:noProof/>
                <w:szCs w:val="20"/>
                <w:lang w:eastAsia="ru-RU"/>
              </w:rPr>
              <w:drawing>
                <wp:inline distT="0" distB="0" distL="0" distR="0">
                  <wp:extent cx="2715895" cy="1808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895" cy="1808480"/>
                          </a:xfrm>
                          <a:prstGeom prst="rect">
                            <a:avLst/>
                          </a:prstGeom>
                          <a:solidFill>
                            <a:srgbClr val="FFFFFF"/>
                          </a:solidFill>
                          <a:ln>
                            <a:noFill/>
                          </a:ln>
                        </pic:spPr>
                      </pic:pic>
                    </a:graphicData>
                  </a:graphic>
                </wp:inline>
              </w:drawing>
            </w:r>
          </w:p>
        </w:tc>
      </w:tr>
      <w:tr w:rsidR="00120A29">
        <w:tc>
          <w:tcPr>
            <w:tcW w:w="5417"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rPr>
                <w:rFonts w:ascii="Arial Black" w:hAnsi="Arial Black"/>
                <w:b/>
                <w:sz w:val="36"/>
                <w:szCs w:val="20"/>
              </w:rPr>
            </w:pPr>
            <w:r>
              <w:rPr>
                <w:rFonts w:ascii="Arial Black" w:hAnsi="Arial Black"/>
                <w:b/>
                <w:sz w:val="36"/>
                <w:szCs w:val="20"/>
              </w:rPr>
              <w:t xml:space="preserve">3. </w:t>
            </w:r>
            <w:r w:rsidR="002C544A">
              <w:rPr>
                <w:noProof/>
                <w:szCs w:val="20"/>
                <w:lang w:eastAsia="ru-RU"/>
              </w:rPr>
              <w:drawing>
                <wp:inline distT="0" distB="0" distL="0" distR="0">
                  <wp:extent cx="2941320" cy="1917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1320" cy="1917700"/>
                          </a:xfrm>
                          <a:prstGeom prst="rect">
                            <a:avLst/>
                          </a:prstGeom>
                          <a:solidFill>
                            <a:srgbClr val="FFFFFF"/>
                          </a:solidFill>
                          <a:ln>
                            <a:noFill/>
                          </a:ln>
                        </pic:spPr>
                      </pic:pic>
                    </a:graphicData>
                  </a:graphic>
                </wp:inline>
              </w:drawing>
            </w:r>
          </w:p>
        </w:tc>
        <w:tc>
          <w:tcPr>
            <w:tcW w:w="541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120A29">
            <w:pPr>
              <w:jc w:val="both"/>
            </w:pPr>
            <w:r>
              <w:rPr>
                <w:rFonts w:ascii="Arial Black" w:hAnsi="Arial Black"/>
                <w:b/>
                <w:sz w:val="36"/>
                <w:szCs w:val="20"/>
              </w:rPr>
              <w:t xml:space="preserve">6. </w:t>
            </w:r>
            <w:r w:rsidR="002C544A">
              <w:rPr>
                <w:noProof/>
                <w:szCs w:val="20"/>
                <w:lang w:eastAsia="ru-RU"/>
              </w:rPr>
              <w:drawing>
                <wp:inline distT="0" distB="0" distL="0" distR="0">
                  <wp:extent cx="2681605" cy="1788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1605" cy="1788160"/>
                          </a:xfrm>
                          <a:prstGeom prst="rect">
                            <a:avLst/>
                          </a:prstGeom>
                          <a:solidFill>
                            <a:srgbClr val="FFFFFF"/>
                          </a:solidFill>
                          <a:ln>
                            <a:noFill/>
                          </a:ln>
                        </pic:spPr>
                      </pic:pic>
                    </a:graphicData>
                  </a:graphic>
                </wp:inline>
              </w:drawing>
            </w:r>
          </w:p>
        </w:tc>
      </w:tr>
    </w:tbl>
    <w:p w:rsidR="00120A29" w:rsidRDefault="00120A29">
      <w:pPr>
        <w:jc w:val="right"/>
      </w:pPr>
    </w:p>
    <w:p w:rsidR="00120A29" w:rsidRDefault="00120A29">
      <w:pPr>
        <w:jc w:val="right"/>
      </w:pPr>
    </w:p>
    <w:p w:rsidR="00120A29" w:rsidRDefault="00120A29">
      <w:pPr>
        <w:jc w:val="right"/>
      </w:pPr>
    </w:p>
    <w:p w:rsidR="00120A29" w:rsidRDefault="00120A29">
      <w:pPr>
        <w:jc w:val="right"/>
      </w:pPr>
    </w:p>
    <w:p w:rsidR="00120A29" w:rsidRDefault="00120A29">
      <w:pPr>
        <w:jc w:val="right"/>
      </w:pPr>
    </w:p>
    <w:p w:rsidR="00120A29" w:rsidRDefault="00120A29">
      <w:pPr>
        <w:jc w:val="right"/>
      </w:pPr>
    </w:p>
    <w:p w:rsidR="00120A29" w:rsidRDefault="00120A29">
      <w:pPr>
        <w:jc w:val="right"/>
        <w:rPr>
          <w:rFonts w:ascii="Times New Roman" w:hAnsi="Times New Roman"/>
          <w:b/>
          <w:bCs/>
          <w:kern w:val="1"/>
          <w:sz w:val="24"/>
          <w:szCs w:val="24"/>
        </w:rPr>
      </w:pPr>
      <w:r>
        <w:rPr>
          <w:rFonts w:ascii="Times New Roman" w:hAnsi="Times New Roman"/>
          <w:sz w:val="24"/>
        </w:rPr>
        <w:lastRenderedPageBreak/>
        <w:t>Приложение 4</w:t>
      </w:r>
    </w:p>
    <w:p w:rsidR="00120A29" w:rsidRDefault="00120A29">
      <w:pPr>
        <w:spacing w:before="100" w:after="100" w:line="100" w:lineRule="atLeast"/>
        <w:jc w:val="center"/>
      </w:pPr>
      <w:r>
        <w:rPr>
          <w:rFonts w:ascii="Times New Roman" w:hAnsi="Times New Roman"/>
          <w:b/>
          <w:bCs/>
          <w:kern w:val="1"/>
          <w:sz w:val="24"/>
          <w:szCs w:val="24"/>
        </w:rPr>
        <w:t>Лицевой счет обучающегося как средство повышения мотивации и активизации деятельности на уроке</w:t>
      </w:r>
    </w:p>
    <w:p w:rsidR="00120A29" w:rsidRDefault="002C544A">
      <w:pPr>
        <w:spacing w:line="100" w:lineRule="atLeast"/>
        <w:jc w:val="both"/>
        <w:rPr>
          <w:rFonts w:ascii="Times New Roman" w:hAnsi="Times New Roman"/>
          <w:sz w:val="24"/>
          <w:szCs w:val="24"/>
        </w:rPr>
      </w:pPr>
      <w:r>
        <w:rPr>
          <w:noProof/>
          <w:lang w:eastAsia="ru-RU"/>
        </w:rPr>
        <w:drawing>
          <wp:inline distT="0" distB="0" distL="0" distR="0">
            <wp:extent cx="2360930" cy="33439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0930" cy="3343910"/>
                    </a:xfrm>
                    <a:prstGeom prst="rect">
                      <a:avLst/>
                    </a:prstGeom>
                    <a:solidFill>
                      <a:srgbClr val="FFFFFF"/>
                    </a:solidFill>
                    <a:ln>
                      <a:noFill/>
                    </a:ln>
                  </pic:spPr>
                </pic:pic>
              </a:graphicData>
            </a:graphic>
          </wp:inline>
        </w:drawing>
      </w:r>
    </w:p>
    <w:p w:rsidR="00120A29" w:rsidRDefault="00120A29">
      <w:pPr>
        <w:spacing w:before="100" w:after="100" w:line="100" w:lineRule="atLeast"/>
        <w:jc w:val="both"/>
        <w:rPr>
          <w:rFonts w:ascii="Times New Roman" w:hAnsi="Times New Roman"/>
          <w:sz w:val="24"/>
          <w:szCs w:val="24"/>
        </w:rPr>
      </w:pPr>
      <w:r>
        <w:rPr>
          <w:rFonts w:ascii="Times New Roman" w:hAnsi="Times New Roman"/>
          <w:sz w:val="24"/>
          <w:szCs w:val="24"/>
        </w:rPr>
        <w:t>В течение всего учебного времени учащиеся ведут действующий личный лицевой счет по образцу, приведенному в таблице 1.</w:t>
      </w:r>
    </w:p>
    <w:p w:rsidR="00120A29" w:rsidRDefault="00120A29">
      <w:pPr>
        <w:spacing w:before="100" w:after="100" w:line="100" w:lineRule="atLeast"/>
        <w:jc w:val="right"/>
        <w:rPr>
          <w:rFonts w:ascii="Times New Roman" w:hAnsi="Times New Roman"/>
          <w:b/>
          <w:sz w:val="24"/>
          <w:szCs w:val="24"/>
        </w:rPr>
      </w:pPr>
      <w:r>
        <w:rPr>
          <w:rFonts w:ascii="Times New Roman" w:hAnsi="Times New Roman"/>
          <w:sz w:val="24"/>
          <w:szCs w:val="24"/>
        </w:rPr>
        <w:t>Таблица 1</w:t>
      </w:r>
    </w:p>
    <w:p w:rsidR="00120A29" w:rsidRDefault="00120A29">
      <w:pPr>
        <w:spacing w:line="100" w:lineRule="atLeast"/>
        <w:ind w:left="-567"/>
        <w:jc w:val="center"/>
        <w:rPr>
          <w:rFonts w:ascii="Times New Roman" w:hAnsi="Times New Roman"/>
          <w:b/>
          <w:sz w:val="24"/>
          <w:szCs w:val="24"/>
        </w:rPr>
      </w:pPr>
      <w:r>
        <w:rPr>
          <w:rFonts w:ascii="Times New Roman" w:hAnsi="Times New Roman"/>
          <w:b/>
          <w:sz w:val="24"/>
          <w:szCs w:val="24"/>
        </w:rPr>
        <w:t>Лицевой счет</w:t>
      </w:r>
    </w:p>
    <w:p w:rsidR="00120A29" w:rsidRDefault="00120A29">
      <w:pPr>
        <w:spacing w:line="100" w:lineRule="atLeast"/>
        <w:jc w:val="center"/>
        <w:rPr>
          <w:rFonts w:ascii="Times New Roman" w:hAnsi="Times New Roman"/>
          <w:sz w:val="24"/>
          <w:szCs w:val="24"/>
        </w:rPr>
      </w:pPr>
      <w:r>
        <w:rPr>
          <w:rFonts w:ascii="Times New Roman" w:hAnsi="Times New Roman"/>
          <w:b/>
          <w:sz w:val="24"/>
          <w:szCs w:val="24"/>
        </w:rPr>
        <w:t>_______________________________________________________________</w:t>
      </w:r>
    </w:p>
    <w:p w:rsidR="00120A29" w:rsidRDefault="00120A29">
      <w:pPr>
        <w:spacing w:line="100" w:lineRule="atLeast"/>
        <w:jc w:val="center"/>
        <w:rPr>
          <w:rFonts w:ascii="Times New Roman" w:hAnsi="Times New Roman"/>
          <w:sz w:val="24"/>
          <w:szCs w:val="24"/>
        </w:rPr>
      </w:pPr>
      <w:r>
        <w:rPr>
          <w:rFonts w:ascii="Times New Roman" w:hAnsi="Times New Roman"/>
          <w:sz w:val="24"/>
          <w:szCs w:val="24"/>
        </w:rPr>
        <w:t>(Фамилия, имя, класс)</w:t>
      </w:r>
    </w:p>
    <w:tbl>
      <w:tblPr>
        <w:tblW w:w="0" w:type="auto"/>
        <w:tblLayout w:type="fixed"/>
        <w:tblLook w:val="0000" w:firstRow="0" w:lastRow="0" w:firstColumn="0" w:lastColumn="0" w:noHBand="0" w:noVBand="0"/>
      </w:tblPr>
      <w:tblGrid>
        <w:gridCol w:w="1009"/>
        <w:gridCol w:w="2878"/>
        <w:gridCol w:w="1463"/>
        <w:gridCol w:w="2508"/>
        <w:gridCol w:w="1255"/>
        <w:gridCol w:w="1256"/>
      </w:tblGrid>
      <w:tr w:rsidR="00120A29">
        <w:tc>
          <w:tcPr>
            <w:tcW w:w="100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r>
              <w:rPr>
                <w:rFonts w:ascii="Times New Roman" w:hAnsi="Times New Roman"/>
                <w:sz w:val="24"/>
                <w:szCs w:val="24"/>
              </w:rPr>
              <w:t>Дата</w:t>
            </w:r>
          </w:p>
        </w:tc>
        <w:tc>
          <w:tcPr>
            <w:tcW w:w="4341" w:type="dxa"/>
            <w:gridSpan w:val="2"/>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r>
              <w:rPr>
                <w:rFonts w:ascii="Times New Roman" w:hAnsi="Times New Roman"/>
                <w:sz w:val="24"/>
                <w:szCs w:val="24"/>
              </w:rPr>
              <w:t>Доход</w:t>
            </w:r>
          </w:p>
        </w:tc>
        <w:tc>
          <w:tcPr>
            <w:tcW w:w="3763" w:type="dxa"/>
            <w:gridSpan w:val="2"/>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r>
              <w:rPr>
                <w:rFonts w:ascii="Times New Roman" w:hAnsi="Times New Roman"/>
                <w:sz w:val="24"/>
                <w:szCs w:val="24"/>
              </w:rPr>
              <w:t>Расход</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ind w:right="-108"/>
              <w:jc w:val="both"/>
            </w:pPr>
            <w:r>
              <w:rPr>
                <w:rFonts w:ascii="Times New Roman" w:hAnsi="Times New Roman"/>
                <w:sz w:val="24"/>
                <w:szCs w:val="24"/>
              </w:rPr>
              <w:t xml:space="preserve">Остаток </w:t>
            </w:r>
          </w:p>
        </w:tc>
      </w:tr>
      <w:tr w:rsidR="00120A29">
        <w:tc>
          <w:tcPr>
            <w:tcW w:w="1009" w:type="dxa"/>
            <w:vMerge/>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tc>
        <w:tc>
          <w:tcPr>
            <w:tcW w:w="287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r>
              <w:rPr>
                <w:rFonts w:ascii="Times New Roman" w:hAnsi="Times New Roman"/>
                <w:sz w:val="24"/>
                <w:szCs w:val="24"/>
              </w:rPr>
              <w:t>За что получены</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r>
              <w:rPr>
                <w:rFonts w:ascii="Times New Roman" w:hAnsi="Times New Roman"/>
                <w:sz w:val="24"/>
                <w:szCs w:val="24"/>
              </w:rPr>
              <w:t>баллы</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ind w:right="-108"/>
              <w:jc w:val="both"/>
              <w:rPr>
                <w:rFonts w:ascii="Times New Roman" w:hAnsi="Times New Roman"/>
                <w:sz w:val="24"/>
                <w:szCs w:val="24"/>
              </w:rPr>
            </w:pPr>
            <w:r>
              <w:rPr>
                <w:rFonts w:ascii="Times New Roman" w:hAnsi="Times New Roman"/>
                <w:sz w:val="24"/>
                <w:szCs w:val="24"/>
              </w:rPr>
              <w:t>На что израсходованы</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pPr>
            <w:r>
              <w:rPr>
                <w:rFonts w:ascii="Times New Roman" w:hAnsi="Times New Roman"/>
                <w:sz w:val="24"/>
                <w:szCs w:val="24"/>
              </w:rPr>
              <w:t>баллы</w:t>
            </w:r>
          </w:p>
        </w:tc>
        <w:tc>
          <w:tcPr>
            <w:tcW w:w="1256" w:type="dxa"/>
            <w:vMerge/>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tc>
      </w:tr>
      <w:tr w:rsidR="00120A29">
        <w:tc>
          <w:tcPr>
            <w:tcW w:w="1009"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287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r>
      <w:tr w:rsidR="00120A29">
        <w:tc>
          <w:tcPr>
            <w:tcW w:w="1009"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287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r>
      <w:tr w:rsidR="00120A29">
        <w:tc>
          <w:tcPr>
            <w:tcW w:w="1009"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287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FFFFFF"/>
          </w:tcPr>
          <w:p w:rsidR="00120A29" w:rsidRDefault="00120A29">
            <w:pPr>
              <w:spacing w:line="100" w:lineRule="atLeast"/>
              <w:jc w:val="both"/>
              <w:rPr>
                <w:rFonts w:ascii="Times New Roman" w:hAnsi="Times New Roman"/>
                <w:sz w:val="24"/>
                <w:szCs w:val="24"/>
              </w:rPr>
            </w:pPr>
          </w:p>
        </w:tc>
      </w:tr>
    </w:tbl>
    <w:p w:rsidR="00120A29" w:rsidRDefault="00120A29">
      <w:pPr>
        <w:spacing w:before="100" w:after="100" w:line="100" w:lineRule="atLeast"/>
        <w:ind w:firstLine="708"/>
        <w:jc w:val="both"/>
        <w:rPr>
          <w:rFonts w:ascii="Times New Roman" w:hAnsi="Times New Roman"/>
          <w:sz w:val="24"/>
          <w:szCs w:val="24"/>
        </w:rPr>
      </w:pPr>
      <w:r>
        <w:rPr>
          <w:rFonts w:ascii="Times New Roman" w:hAnsi="Times New Roman"/>
          <w:sz w:val="24"/>
          <w:szCs w:val="24"/>
        </w:rPr>
        <w:t xml:space="preserve">В этом лицевом счете учащиеся самостоятельно фиксируют все свои условные расчеты с участниками деловых игр в условных игровых деньгах, или баллах. Так, например, источником получения средств на лицевой счет может стать «заработная плата» за производство продукции в ходе деловой игры «Производительность труда», или за деятельность на уроке. Так, учитель устанавливает норму такой платы за активное поведение на уроке, выполнение дополнительных или творческих заданий, инициативную деятельность. Эта сумма записывается каждым учеником на свой лицевой счет после «выплаты» «заработной платы», которая может сопровождаться выдачей условных игровых денежных знаков или </w:t>
      </w:r>
      <w:r>
        <w:rPr>
          <w:rFonts w:ascii="Times New Roman" w:hAnsi="Times New Roman"/>
          <w:b/>
          <w:sz w:val="24"/>
          <w:szCs w:val="24"/>
        </w:rPr>
        <w:t>жетонов</w:t>
      </w:r>
      <w:r>
        <w:rPr>
          <w:rFonts w:ascii="Times New Roman" w:hAnsi="Times New Roman"/>
          <w:sz w:val="24"/>
          <w:szCs w:val="24"/>
        </w:rPr>
        <w:t xml:space="preserve"> с заранее оговоренной номинальной стоимостью. </w:t>
      </w:r>
    </w:p>
    <w:p w:rsidR="00120A29" w:rsidRDefault="00120A29">
      <w:pPr>
        <w:spacing w:before="100" w:after="100" w:line="100" w:lineRule="atLeast"/>
        <w:ind w:firstLine="708"/>
        <w:jc w:val="both"/>
        <w:rPr>
          <w:rFonts w:ascii="Times New Roman" w:hAnsi="Times New Roman"/>
          <w:sz w:val="24"/>
          <w:szCs w:val="24"/>
        </w:rPr>
      </w:pPr>
      <w:r>
        <w:rPr>
          <w:rFonts w:ascii="Times New Roman" w:hAnsi="Times New Roman"/>
          <w:sz w:val="24"/>
          <w:szCs w:val="24"/>
        </w:rPr>
        <w:t xml:space="preserve">За оригинальные ответы, самостоятельность, инициативное углубление знаний выплачиваются премии, которые также служат источником поступления средств на лицевой счет. Кроме того, </w:t>
      </w:r>
      <w:r>
        <w:rPr>
          <w:rFonts w:ascii="Times New Roman" w:hAnsi="Times New Roman"/>
          <w:sz w:val="24"/>
          <w:szCs w:val="24"/>
        </w:rPr>
        <w:lastRenderedPageBreak/>
        <w:t>учащийся обладает возможностью получить специальную премию за интересное выступление, за призовое место в проводимой деловой игре и т.д. Размер премии устанавливается учителем.</w:t>
      </w:r>
    </w:p>
    <w:p w:rsidR="00120A29" w:rsidRDefault="00120A29">
      <w:pPr>
        <w:spacing w:before="100" w:after="100" w:line="100" w:lineRule="atLeast"/>
        <w:ind w:firstLine="708"/>
        <w:jc w:val="both"/>
        <w:rPr>
          <w:rFonts w:ascii="Times New Roman" w:hAnsi="Times New Roman"/>
          <w:sz w:val="24"/>
          <w:szCs w:val="24"/>
        </w:rPr>
      </w:pPr>
      <w:r>
        <w:rPr>
          <w:rFonts w:ascii="Times New Roman" w:hAnsi="Times New Roman"/>
          <w:sz w:val="24"/>
          <w:szCs w:val="24"/>
        </w:rPr>
        <w:t>В то же время педагог имеет право налагать штрафы на учеников за некорректное поведение, опоздание без уважительной причины или по другим основаниям. Штрафы вписываются в графу «Расход».</w:t>
      </w:r>
    </w:p>
    <w:p w:rsidR="00120A29" w:rsidRDefault="00120A29">
      <w:pPr>
        <w:spacing w:before="100" w:after="100" w:line="100" w:lineRule="atLeast"/>
        <w:ind w:firstLine="708"/>
        <w:jc w:val="both"/>
        <w:rPr>
          <w:rFonts w:ascii="Times New Roman" w:hAnsi="Times New Roman"/>
          <w:sz w:val="24"/>
          <w:szCs w:val="24"/>
        </w:rPr>
      </w:pPr>
      <w:r>
        <w:rPr>
          <w:rFonts w:ascii="Times New Roman" w:hAnsi="Times New Roman"/>
          <w:sz w:val="24"/>
          <w:szCs w:val="24"/>
        </w:rPr>
        <w:t>Полученные средства учащиеся могут использовать для приобретения продукции в ходе деловых игр и аукционов, а также «покупать» отметки по заранее установленному тарифу.</w:t>
      </w:r>
    </w:p>
    <w:p w:rsidR="00120A29" w:rsidRDefault="00120A29">
      <w:pPr>
        <w:spacing w:before="100" w:after="100" w:line="100" w:lineRule="atLeast"/>
        <w:ind w:firstLine="708"/>
        <w:jc w:val="both"/>
      </w:pPr>
      <w:r>
        <w:rPr>
          <w:rFonts w:ascii="Times New Roman" w:hAnsi="Times New Roman"/>
          <w:sz w:val="24"/>
          <w:szCs w:val="24"/>
        </w:rPr>
        <w:t xml:space="preserve">Ведение лицевого счета каждым учащимся позволяет учителю повысить активность учащихся, а также облегчает изучение темы «Как семьи получают и тратят деньги» и знакомство с понятием «бюджет». </w:t>
      </w:r>
    </w:p>
    <w:tbl>
      <w:tblPr>
        <w:tblW w:w="0" w:type="auto"/>
        <w:tblLayout w:type="fixed"/>
        <w:tblLook w:val="0000" w:firstRow="0" w:lastRow="0" w:firstColumn="0" w:lastColumn="0" w:noHBand="0" w:noVBand="0"/>
      </w:tblPr>
      <w:tblGrid>
        <w:gridCol w:w="2708"/>
        <w:gridCol w:w="2709"/>
        <w:gridCol w:w="2708"/>
        <w:gridCol w:w="2710"/>
      </w:tblGrid>
      <w:tr w:rsidR="00120A29">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2096" behindDoc="0" locked="0" layoutInCell="1" allowOverlap="1">
                  <wp:simplePos x="0" y="0"/>
                  <wp:positionH relativeFrom="column">
                    <wp:posOffset>-523240</wp:posOffset>
                  </wp:positionH>
                  <wp:positionV relativeFrom="line">
                    <wp:posOffset>789305</wp:posOffset>
                  </wp:positionV>
                  <wp:extent cx="1551305" cy="139890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3120" behindDoc="0" locked="0" layoutInCell="1" allowOverlap="1">
                  <wp:simplePos x="0" y="0"/>
                  <wp:positionH relativeFrom="column">
                    <wp:posOffset>-509270</wp:posOffset>
                  </wp:positionH>
                  <wp:positionV relativeFrom="line">
                    <wp:posOffset>417830</wp:posOffset>
                  </wp:positionV>
                  <wp:extent cx="1551305" cy="139890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4144" behindDoc="0" locked="0" layoutInCell="1" allowOverlap="1">
                  <wp:simplePos x="0" y="0"/>
                  <wp:positionH relativeFrom="column">
                    <wp:posOffset>-334010</wp:posOffset>
                  </wp:positionH>
                  <wp:positionV relativeFrom="line">
                    <wp:posOffset>284480</wp:posOffset>
                  </wp:positionV>
                  <wp:extent cx="1551305" cy="139890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5168" behindDoc="0" locked="0" layoutInCell="1" allowOverlap="1">
                  <wp:simplePos x="0" y="0"/>
                  <wp:positionH relativeFrom="column">
                    <wp:posOffset>-682625</wp:posOffset>
                  </wp:positionH>
                  <wp:positionV relativeFrom="line">
                    <wp:posOffset>-1399540</wp:posOffset>
                  </wp:positionV>
                  <wp:extent cx="1551305" cy="139890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20A29">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6192" behindDoc="0" locked="0" layoutInCell="1" allowOverlap="1">
                  <wp:simplePos x="0" y="0"/>
                  <wp:positionH relativeFrom="column">
                    <wp:posOffset>-523240</wp:posOffset>
                  </wp:positionH>
                  <wp:positionV relativeFrom="line">
                    <wp:posOffset>789305</wp:posOffset>
                  </wp:positionV>
                  <wp:extent cx="1551305" cy="139890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7216" behindDoc="0" locked="0" layoutInCell="1" allowOverlap="1">
                  <wp:simplePos x="0" y="0"/>
                  <wp:positionH relativeFrom="column">
                    <wp:posOffset>-509270</wp:posOffset>
                  </wp:positionH>
                  <wp:positionV relativeFrom="line">
                    <wp:posOffset>417830</wp:posOffset>
                  </wp:positionV>
                  <wp:extent cx="1551305" cy="139890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8240" behindDoc="0" locked="0" layoutInCell="1" allowOverlap="1">
                  <wp:simplePos x="0" y="0"/>
                  <wp:positionH relativeFrom="column">
                    <wp:posOffset>-334010</wp:posOffset>
                  </wp:positionH>
                  <wp:positionV relativeFrom="line">
                    <wp:posOffset>284480</wp:posOffset>
                  </wp:positionV>
                  <wp:extent cx="1551305" cy="139890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59264" behindDoc="0" locked="0" layoutInCell="1" allowOverlap="1">
                  <wp:simplePos x="0" y="0"/>
                  <wp:positionH relativeFrom="column">
                    <wp:posOffset>-682625</wp:posOffset>
                  </wp:positionH>
                  <wp:positionV relativeFrom="line">
                    <wp:posOffset>-1399540</wp:posOffset>
                  </wp:positionV>
                  <wp:extent cx="1551305" cy="139890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20A29">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60288" behindDoc="0" locked="0" layoutInCell="1" allowOverlap="1">
                  <wp:simplePos x="0" y="0"/>
                  <wp:positionH relativeFrom="column">
                    <wp:posOffset>-523240</wp:posOffset>
                  </wp:positionH>
                  <wp:positionV relativeFrom="line">
                    <wp:posOffset>789305</wp:posOffset>
                  </wp:positionV>
                  <wp:extent cx="1551305" cy="139890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61312" behindDoc="0" locked="0" layoutInCell="1" allowOverlap="1">
                  <wp:simplePos x="0" y="0"/>
                  <wp:positionH relativeFrom="column">
                    <wp:posOffset>-509270</wp:posOffset>
                  </wp:positionH>
                  <wp:positionV relativeFrom="line">
                    <wp:posOffset>417830</wp:posOffset>
                  </wp:positionV>
                  <wp:extent cx="1551305" cy="139890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62336" behindDoc="0" locked="0" layoutInCell="1" allowOverlap="1">
                  <wp:simplePos x="0" y="0"/>
                  <wp:positionH relativeFrom="column">
                    <wp:posOffset>-334010</wp:posOffset>
                  </wp:positionH>
                  <wp:positionV relativeFrom="line">
                    <wp:posOffset>284480</wp:posOffset>
                  </wp:positionV>
                  <wp:extent cx="1551305" cy="139890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120A29" w:rsidRDefault="002C544A">
            <w:pPr>
              <w:spacing w:before="100" w:after="100" w:line="100" w:lineRule="atLeast"/>
              <w:jc w:val="both"/>
              <w:rPr>
                <w:rFonts w:ascii="Times New Roman" w:hAnsi="Times New Roman"/>
                <w:sz w:val="20"/>
                <w:szCs w:val="20"/>
              </w:rPr>
            </w:pPr>
            <w:r>
              <w:rPr>
                <w:noProof/>
                <w:lang w:eastAsia="ru-RU"/>
              </w:rPr>
              <w:drawing>
                <wp:anchor distT="0" distB="0" distL="114300" distR="114300" simplePos="0" relativeHeight="251663360" behindDoc="0" locked="0" layoutInCell="1" allowOverlap="1">
                  <wp:simplePos x="0" y="0"/>
                  <wp:positionH relativeFrom="column">
                    <wp:posOffset>-682625</wp:posOffset>
                  </wp:positionH>
                  <wp:positionV relativeFrom="line">
                    <wp:posOffset>-1399540</wp:posOffset>
                  </wp:positionV>
                  <wp:extent cx="1551305" cy="1398905"/>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39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120A29" w:rsidRDefault="00120A29">
      <w:pPr>
        <w:jc w:val="center"/>
      </w:pPr>
    </w:p>
    <w:sectPr w:rsidR="00120A29">
      <w:pgSz w:w="11906" w:h="16838"/>
      <w:pgMar w:top="1134" w:right="568" w:bottom="1134" w:left="719"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TimesNewRomanPS-BoldMT">
    <w:charset w:val="CC"/>
    <w:family w:val="auto"/>
    <w:pitch w:val="variable"/>
  </w:font>
  <w:font w:name="TimesNewRomanPS-ItalicMT">
    <w:charset w:val="CC"/>
    <w:family w:val="auto"/>
    <w:pitch w:val="variable"/>
  </w:font>
  <w:font w:name="TimesNewRomanPSMT">
    <w:altName w:val="Times New Roman"/>
    <w:charset w:val="CC"/>
    <w:family w:val="auto"/>
    <w:pitch w:val="variable"/>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15"/>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3" w15:restartNumberingAfterBreak="0">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9C7"/>
    <w:rsid w:val="00120A29"/>
    <w:rsid w:val="002C544A"/>
    <w:rsid w:val="00313DED"/>
    <w:rsid w:val="006C05B5"/>
    <w:rsid w:val="007529C7"/>
    <w:rsid w:val="00C50225"/>
    <w:rsid w:val="00E71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68A5E1D0-4DD4-4109-8A32-09EC1E0A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rFonts w:ascii="Calibri" w:hAnsi="Calibri"/>
      <w:sz w:val="22"/>
      <w:szCs w:val="22"/>
      <w:lang w:eastAsia="ar-SA"/>
    </w:rPr>
  </w:style>
  <w:style w:type="paragraph" w:styleId="1">
    <w:name w:val="heading 1"/>
    <w:basedOn w:val="a"/>
    <w:next w:val="a0"/>
    <w:qFormat/>
    <w:pPr>
      <w:numPr>
        <w:numId w:val="1"/>
      </w:numPr>
      <w:spacing w:before="100" w:after="100" w:line="100" w:lineRule="atLeast"/>
      <w:outlineLvl w:val="0"/>
    </w:pPr>
    <w:rPr>
      <w:rFonts w:ascii="Times New Roman" w:hAnsi="Times New Roman"/>
      <w:b/>
      <w:bCs/>
      <w:kern w:val="1"/>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DefaultParagraphFont">
    <w:name w:val="Default Paragraph Font"/>
  </w:style>
  <w:style w:type="character" w:styleId="a4">
    <w:name w:val="Hyperlink"/>
    <w:rPr>
      <w:rFonts w:cs="Times New Roman"/>
      <w:color w:val="0563C1"/>
      <w:u w:val="single"/>
      <w:lang/>
    </w:rPr>
  </w:style>
  <w:style w:type="character" w:customStyle="1" w:styleId="FollowedHyperlink">
    <w:name w:val="FollowedHyperlink"/>
    <w:rPr>
      <w:rFonts w:cs="Times New Roman"/>
      <w:color w:val="800080"/>
      <w:u w:val="single"/>
    </w:rPr>
  </w:style>
  <w:style w:type="character" w:customStyle="1" w:styleId="a5">
    <w:name w:val="Текст выноски Знак"/>
    <w:rPr>
      <w:rFonts w:ascii="Tahoma" w:hAnsi="Tahoma" w:cs="Tahoma"/>
      <w:sz w:val="16"/>
      <w:szCs w:val="16"/>
    </w:rPr>
  </w:style>
  <w:style w:type="character" w:customStyle="1" w:styleId="style-scope">
    <w:name w:val="style-scope"/>
    <w:basedOn w:val="DefaultParagraphFont"/>
  </w:style>
  <w:style w:type="character" w:customStyle="1" w:styleId="10">
    <w:name w:val="Заголовок 1 Знак"/>
    <w:rPr>
      <w:rFonts w:ascii="Times New Roman" w:hAnsi="Times New Roman"/>
      <w:b/>
      <w:bCs/>
      <w:kern w:val="1"/>
      <w:sz w:val="48"/>
      <w:szCs w:val="48"/>
    </w:rPr>
  </w:style>
  <w:style w:type="character" w:customStyle="1" w:styleId="ListLabel1">
    <w:name w:val="ListLabel 1"/>
    <w:rPr>
      <w:rFonts w:cs="Times New Roman"/>
    </w:rPr>
  </w:style>
  <w:style w:type="character" w:customStyle="1" w:styleId="ListLabel2">
    <w:name w:val="ListLabel 2"/>
    <w:rPr>
      <w:sz w:val="20"/>
    </w:rPr>
  </w:style>
  <w:style w:type="character" w:customStyle="1" w:styleId="ListLabel3">
    <w:name w:val="ListLabel 3"/>
    <w:rPr>
      <w:rFonts w:cs="Courier New"/>
    </w:rPr>
  </w:style>
  <w:style w:type="paragraph" w:styleId="a6">
    <w:name w:val="Title"/>
    <w:basedOn w:val="a"/>
    <w:next w:val="a0"/>
    <w:pPr>
      <w:keepNext/>
      <w:spacing w:before="240" w:after="120"/>
    </w:pPr>
    <w:rPr>
      <w:rFonts w:ascii="Arial" w:eastAsia="Microsoft YaHei" w:hAnsi="Arial" w:cs="Mangal"/>
      <w:sz w:val="28"/>
      <w:szCs w:val="28"/>
    </w:rPr>
  </w:style>
  <w:style w:type="paragraph" w:styleId="a0">
    <w:name w:val="Body Text"/>
    <w:basedOn w:val="a"/>
    <w:pPr>
      <w:spacing w:after="120"/>
    </w:pPr>
  </w:style>
  <w:style w:type="paragraph" w:styleId="a7">
    <w:name w:val="List"/>
    <w:basedOn w:val="a0"/>
    <w:rPr>
      <w:rFonts w:cs="Mangal"/>
    </w:rPr>
  </w:style>
  <w:style w:type="paragraph" w:customStyle="1" w:styleId="11">
    <w:name w:val="Название1"/>
    <w:basedOn w:val="a"/>
    <w:pPr>
      <w:suppressLineNumbers/>
      <w:spacing w:before="120" w:after="120"/>
    </w:pPr>
    <w:rPr>
      <w:rFonts w:cs="Mangal"/>
      <w:i/>
      <w:iCs/>
      <w:sz w:val="24"/>
      <w:szCs w:val="24"/>
    </w:rPr>
  </w:style>
  <w:style w:type="paragraph" w:customStyle="1" w:styleId="12">
    <w:name w:val="Указатель1"/>
    <w:basedOn w:val="a"/>
    <w:pPr>
      <w:suppressLineNumbers/>
    </w:pPr>
    <w:rPr>
      <w:rFonts w:cs="Mangal"/>
    </w:rPr>
  </w:style>
  <w:style w:type="paragraph" w:customStyle="1" w:styleId="NormalWeb">
    <w:name w:val="Normal (Web)"/>
    <w:basedOn w:val="a"/>
    <w:pPr>
      <w:spacing w:before="100" w:after="100" w:line="100" w:lineRule="atLeast"/>
    </w:pPr>
    <w:rPr>
      <w:rFonts w:ascii="Times New Roman" w:hAnsi="Times New Roman"/>
      <w:sz w:val="24"/>
      <w:szCs w:val="24"/>
    </w:rPr>
  </w:style>
  <w:style w:type="paragraph" w:customStyle="1" w:styleId="NoSpacing">
    <w:name w:val="No Spacing"/>
    <w:pPr>
      <w:suppressAutoHyphens/>
    </w:pPr>
    <w:rPr>
      <w:rFonts w:ascii="Calibri" w:hAnsi="Calibri"/>
      <w:sz w:val="22"/>
      <w:szCs w:val="22"/>
      <w:lang w:eastAsia="ar-SA"/>
    </w:rPr>
  </w:style>
  <w:style w:type="paragraph" w:customStyle="1" w:styleId="ListParagraph">
    <w:name w:val="List Paragraph"/>
    <w:basedOn w:val="a"/>
    <w:pPr>
      <w:spacing w:after="0" w:line="100" w:lineRule="atLeast"/>
      <w:ind w:left="720"/>
    </w:pPr>
    <w:rPr>
      <w:rFonts w:ascii="Times New Roman" w:hAnsi="Times New Roman"/>
      <w:sz w:val="24"/>
      <w:szCs w:val="24"/>
    </w:rPr>
  </w:style>
  <w:style w:type="paragraph" w:customStyle="1" w:styleId="BalloonText">
    <w:name w:val="Balloon Text"/>
    <w:basedOn w:val="a"/>
    <w:pPr>
      <w:spacing w:after="0" w:line="100" w:lineRule="atLeast"/>
    </w:pPr>
    <w:rPr>
      <w:rFonts w:ascii="Tahoma" w:hAnsi="Tahoma" w:cs="Tahoma"/>
      <w:sz w:val="16"/>
      <w:szCs w:val="16"/>
    </w:rPr>
  </w:style>
  <w:style w:type="paragraph" w:customStyle="1" w:styleId="text">
    <w:name w:val="text"/>
    <w:basedOn w:val="a"/>
    <w:pPr>
      <w:spacing w:before="100" w:after="100" w:line="100" w:lineRule="atLeast"/>
    </w:pPr>
    <w:rPr>
      <w:rFonts w:ascii="Times New Roman" w:hAnsi="Times New Roman"/>
      <w:sz w:val="24"/>
      <w:szCs w:val="24"/>
    </w:rPr>
  </w:style>
  <w:style w:type="paragraph" w:customStyle="1" w:styleId="a8">
    <w:name w:val="Содержимое таблицы"/>
    <w:basedOn w:val="a"/>
    <w:pPr>
      <w:suppressLineNumbers/>
    </w:pPr>
  </w:style>
  <w:style w:type="paragraph" w:styleId="a9">
    <w:name w:val="No Spacing"/>
    <w:uiPriority w:val="1"/>
    <w:qFormat/>
    <w:rsid w:val="00313DED"/>
    <w:pPr>
      <w:suppressAutoHyphens/>
    </w:pPr>
    <w:rPr>
      <w:rFonts w:ascii="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edu.pacc.ru/materialy/"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www.cbr.ru/Bank-notes_coins/?PrtId=game"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4O_Mjn7pbaM&amp;feature=youtu.be" TargetMode="External"/><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www.youtube.com/watch?v=6KFgVKQcx_s&amp;feature=emb_title"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otW3ephspR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3459</Words>
  <Characters>19721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23134</CharactersWithSpaces>
  <SharedDoc>false</SharedDoc>
  <HLinks>
    <vt:vector size="30" baseType="variant">
      <vt:variant>
        <vt:i4>2752619</vt:i4>
      </vt:variant>
      <vt:variant>
        <vt:i4>12</vt:i4>
      </vt:variant>
      <vt:variant>
        <vt:i4>0</vt:i4>
      </vt:variant>
      <vt:variant>
        <vt:i4>5</vt:i4>
      </vt:variant>
      <vt:variant>
        <vt:lpwstr>https://edu.pacc.ru/materialy/</vt:lpwstr>
      </vt:variant>
      <vt:variant>
        <vt:lpwstr/>
      </vt:variant>
      <vt:variant>
        <vt:i4>6291545</vt:i4>
      </vt:variant>
      <vt:variant>
        <vt:i4>9</vt:i4>
      </vt:variant>
      <vt:variant>
        <vt:i4>0</vt:i4>
      </vt:variant>
      <vt:variant>
        <vt:i4>5</vt:i4>
      </vt:variant>
      <vt:variant>
        <vt:lpwstr>http://www.cbr.ru/Bank-notes_coins/?PrtId=game</vt:lpwstr>
      </vt:variant>
      <vt:variant>
        <vt:lpwstr/>
      </vt:variant>
      <vt:variant>
        <vt:i4>655482</vt:i4>
      </vt:variant>
      <vt:variant>
        <vt:i4>6</vt:i4>
      </vt:variant>
      <vt:variant>
        <vt:i4>0</vt:i4>
      </vt:variant>
      <vt:variant>
        <vt:i4>5</vt:i4>
      </vt:variant>
      <vt:variant>
        <vt:lpwstr>https://www.youtube.com/watch?v=4O_Mjn7pbaM&amp;feature=youtu.be</vt:lpwstr>
      </vt:variant>
      <vt:variant>
        <vt:lpwstr/>
      </vt:variant>
      <vt:variant>
        <vt:i4>4915203</vt:i4>
      </vt:variant>
      <vt:variant>
        <vt:i4>3</vt:i4>
      </vt:variant>
      <vt:variant>
        <vt:i4>0</vt:i4>
      </vt:variant>
      <vt:variant>
        <vt:i4>5</vt:i4>
      </vt:variant>
      <vt:variant>
        <vt:lpwstr>https://www.youtube.com/watch?v=6KFgVKQcx_s&amp;feature=emb_title</vt:lpwstr>
      </vt:variant>
      <vt:variant>
        <vt:lpwstr/>
      </vt:variant>
      <vt:variant>
        <vt:i4>6881322</vt:i4>
      </vt:variant>
      <vt:variant>
        <vt:i4>0</vt:i4>
      </vt:variant>
      <vt:variant>
        <vt:i4>0</vt:i4>
      </vt:variant>
      <vt:variant>
        <vt:i4>5</vt:i4>
      </vt:variant>
      <vt:variant>
        <vt:lpwstr>https://www.youtube.com/watch?v=otW3ephspRA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Мазанова О.Ю.</dc:creator>
  <cp:keywords/>
  <cp:lastModifiedBy>admin</cp:lastModifiedBy>
  <cp:revision>3</cp:revision>
  <cp:lastPrinted>1601-01-01T00:00:00Z</cp:lastPrinted>
  <dcterms:created xsi:type="dcterms:W3CDTF">2021-10-06T04:49:00Z</dcterms:created>
  <dcterms:modified xsi:type="dcterms:W3CDTF">2021-10-06T04:49:00Z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МАОУ "Русская гимназия"</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